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41E60F58" w:rsidR="00C55293" w:rsidRPr="00B02623" w:rsidRDefault="00D210A9" w:rsidP="00C55293">
      <w:pPr>
        <w:rPr>
          <w:rFonts w:cstheme="minorHAnsi"/>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r w:rsidR="00C55293">
        <w:rPr>
          <w:sz w:val="28"/>
          <w:szCs w:val="28"/>
        </w:rPr>
        <w:tab/>
      </w:r>
      <w:r w:rsidR="00C55293">
        <w:rPr>
          <w:sz w:val="28"/>
          <w:szCs w:val="28"/>
        </w:rPr>
        <w:tab/>
      </w:r>
      <w:r w:rsidR="00C55293" w:rsidRPr="00B02623">
        <w:rPr>
          <w:rFonts w:cstheme="minorHAnsi"/>
        </w:rPr>
        <w:tab/>
      </w:r>
      <w:r w:rsidR="00C55293" w:rsidRPr="00B02623">
        <w:rPr>
          <w:rFonts w:cstheme="minorHAnsi"/>
        </w:rPr>
        <w:tab/>
      </w:r>
      <w:r w:rsidR="00C55293" w:rsidRPr="00B02623">
        <w:rPr>
          <w:rFonts w:cstheme="minorHAnsi"/>
        </w:rPr>
        <w:tab/>
      </w:r>
      <w:r w:rsidR="004327E9" w:rsidRPr="00B02623">
        <w:rPr>
          <w:rFonts w:cstheme="minorHAnsi"/>
        </w:rPr>
        <w:t xml:space="preserve"> </w:t>
      </w:r>
      <w:r w:rsidR="00C55293" w:rsidRPr="00B02623">
        <w:rPr>
          <w:rFonts w:cstheme="minorHAnsi"/>
        </w:rPr>
        <w:tab/>
      </w:r>
      <w:r w:rsidR="00C55293" w:rsidRPr="00B02623">
        <w:rPr>
          <w:rFonts w:cstheme="minorHAnsi"/>
        </w:rPr>
        <w:tab/>
      </w:r>
      <w:r w:rsidRPr="00B02623">
        <w:rPr>
          <w:rFonts w:cstheme="minorHAnsi"/>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p w14:paraId="2A6B8ACE" w14:textId="77777777" w:rsidR="00C55293" w:rsidRPr="00B02623" w:rsidRDefault="00C55293" w:rsidP="00CE65C5">
      <w:pPr>
        <w:jc w:val="center"/>
        <w:rPr>
          <w:rFonts w:cstheme="minorHAnsi"/>
        </w:rPr>
      </w:pPr>
    </w:p>
    <w:p w14:paraId="2509036B" w14:textId="6B82FA26" w:rsidR="009E496A" w:rsidRPr="00B02623" w:rsidRDefault="00CE65C5" w:rsidP="00C1361D">
      <w:pPr>
        <w:rPr>
          <w:rFonts w:cstheme="minorHAnsi"/>
        </w:rPr>
      </w:pPr>
      <w:r w:rsidRPr="00B02623">
        <w:rPr>
          <w:rFonts w:cstheme="minorHAnsi"/>
        </w:rPr>
        <w:t>St Margaret’s Episcopal Church Vestry</w:t>
      </w:r>
    </w:p>
    <w:p w14:paraId="02F48CD1" w14:textId="09E21301" w:rsidR="008C62AC" w:rsidRPr="00B02623" w:rsidRDefault="00CE65C5" w:rsidP="00C1361D">
      <w:pPr>
        <w:rPr>
          <w:rFonts w:cstheme="minorHAnsi"/>
        </w:rPr>
      </w:pPr>
      <w:r w:rsidRPr="00B02623">
        <w:rPr>
          <w:rFonts w:cstheme="minorHAnsi"/>
        </w:rPr>
        <w:t>Subject: Min</w:t>
      </w:r>
      <w:r w:rsidR="00F52044" w:rsidRPr="00B02623">
        <w:rPr>
          <w:rFonts w:cstheme="minorHAnsi"/>
        </w:rPr>
        <w:t xml:space="preserve">utes </w:t>
      </w:r>
      <w:r w:rsidR="00760F5E" w:rsidRPr="00B02623">
        <w:rPr>
          <w:rFonts w:cstheme="minorHAnsi"/>
        </w:rPr>
        <w:t>for</w:t>
      </w:r>
      <w:r w:rsidR="009A0283" w:rsidRPr="00B02623">
        <w:rPr>
          <w:rFonts w:cstheme="minorHAnsi"/>
        </w:rPr>
        <w:t xml:space="preserve"> </w:t>
      </w:r>
      <w:r w:rsidR="000E2107">
        <w:rPr>
          <w:rFonts w:cstheme="minorHAnsi"/>
        </w:rPr>
        <w:t>20 February 2024</w:t>
      </w:r>
      <w:r w:rsidR="007335FF">
        <w:rPr>
          <w:rFonts w:cstheme="minorHAnsi"/>
        </w:rPr>
        <w:t xml:space="preserve"> </w:t>
      </w:r>
    </w:p>
    <w:p w14:paraId="03231003" w14:textId="03A18723" w:rsidR="000F0D7F" w:rsidRDefault="000F0D7F" w:rsidP="000F0D7F">
      <w:r w:rsidRPr="008B13C2">
        <w:rPr>
          <w:b/>
          <w:bCs/>
        </w:rPr>
        <w:t>Attending</w:t>
      </w:r>
      <w:r>
        <w:t xml:space="preserve">:  Peter Mayer (Rector), Patti Sachs (Associate </w:t>
      </w:r>
      <w:proofErr w:type="gramStart"/>
      <w:r>
        <w:t>Rector)</w:t>
      </w:r>
      <w:r w:rsidR="00432059">
        <w:t>Z</w:t>
      </w:r>
      <w:proofErr w:type="gramEnd"/>
      <w:r w:rsidR="00432059">
        <w:t>,</w:t>
      </w:r>
      <w:r>
        <w:t xml:space="preserve"> Joseph Ross (Senior Warden), Kathy Wiernicki (Treasurer),</w:t>
      </w:r>
      <w:r w:rsidRPr="00116725">
        <w:t xml:space="preserve"> </w:t>
      </w:r>
      <w:r>
        <w:t>Paul Schurke (Junior Warden), Kathy Lang (Clerk), Dave Boyce, Bruce Hargus, Mary Holstine, Janice John, Lana Keelty, Lois Lechleider, Joe Marino, Jen Thomas,</w:t>
      </w:r>
      <w:r w:rsidRPr="00116725">
        <w:t xml:space="preserve"> </w:t>
      </w:r>
      <w:r>
        <w:t>Dan Tootle,</w:t>
      </w:r>
      <w:r w:rsidRPr="00116725">
        <w:t xml:space="preserve"> </w:t>
      </w:r>
      <w:r>
        <w:t>Ernie Tucker, Carol Williams, and Elizabeth Radley (Director of Operations)</w:t>
      </w:r>
      <w:r w:rsidR="00D84894">
        <w:t>Z</w:t>
      </w:r>
      <w:r w:rsidR="00FB7ACB">
        <w:t>.</w:t>
      </w:r>
    </w:p>
    <w:p w14:paraId="5DA3D6EC" w14:textId="4904737A" w:rsidR="00432059" w:rsidRDefault="00A82274" w:rsidP="00C1361D">
      <w:r w:rsidRPr="00B02623">
        <w:rPr>
          <w:rFonts w:cstheme="minorHAnsi"/>
        </w:rPr>
        <w:t>No</w:t>
      </w:r>
      <w:r w:rsidR="00B42DBF" w:rsidRPr="00B02623">
        <w:rPr>
          <w:rFonts w:cstheme="minorHAnsi"/>
        </w:rPr>
        <w:t>t</w:t>
      </w:r>
      <w:r w:rsidRPr="00B02623">
        <w:rPr>
          <w:rFonts w:cstheme="minorHAnsi"/>
        </w:rPr>
        <w:t xml:space="preserve"> </w:t>
      </w:r>
      <w:r w:rsidR="00972098" w:rsidRPr="00B02623">
        <w:rPr>
          <w:rFonts w:cstheme="minorHAnsi"/>
        </w:rPr>
        <w:t>Attending</w:t>
      </w:r>
      <w:r w:rsidR="00907962" w:rsidRPr="00B02623">
        <w:rPr>
          <w:rFonts w:cstheme="minorHAnsi"/>
        </w:rPr>
        <w:t>:</w:t>
      </w:r>
      <w:r w:rsidR="004756D3" w:rsidRPr="00B02623">
        <w:rPr>
          <w:rFonts w:cstheme="minorHAnsi"/>
        </w:rPr>
        <w:t xml:space="preserve"> </w:t>
      </w:r>
      <w:r w:rsidR="000F0D7F">
        <w:t>Matt Chasse</w:t>
      </w:r>
    </w:p>
    <w:p w14:paraId="44EF6A28" w14:textId="205AFCE0" w:rsidR="00742E28" w:rsidRPr="00B02623" w:rsidRDefault="008C5534" w:rsidP="00C1361D">
      <w:pPr>
        <w:rPr>
          <w:rFonts w:cstheme="minorHAnsi"/>
        </w:rPr>
      </w:pPr>
      <w:r w:rsidRPr="00B02623">
        <w:rPr>
          <w:rFonts w:cstheme="minorHAnsi"/>
        </w:rPr>
        <w:t xml:space="preserve">This meeting was </w:t>
      </w:r>
      <w:r w:rsidR="003B27DE" w:rsidRPr="00B02623">
        <w:rPr>
          <w:rFonts w:cstheme="minorHAnsi"/>
        </w:rPr>
        <w:t xml:space="preserve">conducted </w:t>
      </w:r>
      <w:r w:rsidR="00742E28" w:rsidRPr="00B02623">
        <w:rPr>
          <w:rFonts w:cstheme="minorHAnsi"/>
        </w:rPr>
        <w:t>i</w:t>
      </w:r>
      <w:r w:rsidR="009D12C0" w:rsidRPr="00B02623">
        <w:rPr>
          <w:rFonts w:cstheme="minorHAnsi"/>
        </w:rPr>
        <w:t xml:space="preserve">n </w:t>
      </w:r>
      <w:r w:rsidR="00AD36BC" w:rsidRPr="00B02623">
        <w:rPr>
          <w:rFonts w:cstheme="minorHAnsi"/>
        </w:rPr>
        <w:t>Hybrid</w:t>
      </w:r>
      <w:r w:rsidR="00742E28" w:rsidRPr="00B02623">
        <w:rPr>
          <w:rFonts w:cstheme="minorHAnsi"/>
        </w:rPr>
        <w:t xml:space="preserve"> format.  Zoom attendees </w:t>
      </w:r>
      <w:r w:rsidR="0078313D" w:rsidRPr="00B02623">
        <w:rPr>
          <w:rFonts w:cstheme="minorHAnsi"/>
        </w:rPr>
        <w:t xml:space="preserve">are </w:t>
      </w:r>
      <w:r w:rsidR="00742E28" w:rsidRPr="00B02623">
        <w:rPr>
          <w:rFonts w:cstheme="minorHAnsi"/>
        </w:rPr>
        <w:t>note</w:t>
      </w:r>
      <w:r w:rsidR="0078313D" w:rsidRPr="00B02623">
        <w:rPr>
          <w:rFonts w:cstheme="minorHAnsi"/>
        </w:rPr>
        <w:t>d</w:t>
      </w:r>
      <w:r w:rsidR="00742E28" w:rsidRPr="00B02623">
        <w:rPr>
          <w:rFonts w:cstheme="minorHAnsi"/>
        </w:rPr>
        <w:t xml:space="preserve"> </w:t>
      </w:r>
      <w:r w:rsidR="0078313D" w:rsidRPr="00B02623">
        <w:rPr>
          <w:rFonts w:cstheme="minorHAnsi"/>
        </w:rPr>
        <w:t>by a</w:t>
      </w:r>
      <w:r w:rsidR="00742E28" w:rsidRPr="00B02623">
        <w:rPr>
          <w:rFonts w:cstheme="minorHAnsi"/>
        </w:rPr>
        <w:t xml:space="preserve"> “Z” after their name.</w:t>
      </w:r>
    </w:p>
    <w:p w14:paraId="21B6740F" w14:textId="04CD4072" w:rsidR="00625A8F" w:rsidRPr="00B02623" w:rsidRDefault="00696246" w:rsidP="00C1361D">
      <w:pPr>
        <w:rPr>
          <w:rFonts w:cstheme="minorHAnsi"/>
        </w:rPr>
      </w:pPr>
      <w:r w:rsidRPr="00B02623">
        <w:rPr>
          <w:rFonts w:cstheme="minorHAnsi"/>
        </w:rPr>
        <w:t xml:space="preserve">A Quorum was </w:t>
      </w:r>
      <w:r w:rsidR="007872FB" w:rsidRPr="00B02623">
        <w:rPr>
          <w:rFonts w:cstheme="minorHAnsi"/>
        </w:rPr>
        <w:t>present</w:t>
      </w:r>
      <w:r w:rsidRPr="00B02623">
        <w:rPr>
          <w:rFonts w:cstheme="minorHAnsi"/>
        </w:rPr>
        <w:t xml:space="preserve">. </w:t>
      </w:r>
    </w:p>
    <w:p w14:paraId="3274E971" w14:textId="30434378" w:rsidR="00CE65C5" w:rsidRPr="00B02623" w:rsidRDefault="00625A8F" w:rsidP="00C1361D">
      <w:pPr>
        <w:rPr>
          <w:rFonts w:cstheme="minorHAnsi"/>
        </w:rPr>
      </w:pPr>
      <w:r w:rsidRPr="00B02623">
        <w:rPr>
          <w:rFonts w:cstheme="minorHAnsi"/>
        </w:rPr>
        <w:t xml:space="preserve">1.  </w:t>
      </w:r>
      <w:r w:rsidR="00CE65C5" w:rsidRPr="00B02623">
        <w:rPr>
          <w:rFonts w:cstheme="minorHAnsi"/>
        </w:rPr>
        <w:t>Opening prayer was given at 7</w:t>
      </w:r>
      <w:r w:rsidR="006222A0" w:rsidRPr="00B02623">
        <w:rPr>
          <w:rFonts w:cstheme="minorHAnsi"/>
        </w:rPr>
        <w:t>:</w:t>
      </w:r>
      <w:r w:rsidR="00982424" w:rsidRPr="00B02623">
        <w:rPr>
          <w:rFonts w:cstheme="minorHAnsi"/>
        </w:rPr>
        <w:t>0</w:t>
      </w:r>
      <w:r w:rsidR="00D84894">
        <w:rPr>
          <w:rFonts w:cstheme="minorHAnsi"/>
        </w:rPr>
        <w:t>1</w:t>
      </w:r>
      <w:r w:rsidR="00D707E5" w:rsidRPr="00B02623">
        <w:rPr>
          <w:rFonts w:cstheme="minorHAnsi"/>
        </w:rPr>
        <w:t xml:space="preserve"> </w:t>
      </w:r>
      <w:r w:rsidR="00CE65C5" w:rsidRPr="00B02623">
        <w:rPr>
          <w:rFonts w:cstheme="minorHAnsi"/>
        </w:rPr>
        <w:t>pm by</w:t>
      </w:r>
      <w:r w:rsidR="00755586" w:rsidRPr="00B02623">
        <w:rPr>
          <w:rFonts w:cstheme="minorHAnsi"/>
        </w:rPr>
        <w:t xml:space="preserve"> </w:t>
      </w:r>
      <w:r w:rsidR="00D84894">
        <w:rPr>
          <w:rFonts w:cstheme="minorHAnsi"/>
        </w:rPr>
        <w:t>Carol Williams.</w:t>
      </w:r>
      <w:r w:rsidR="00907962" w:rsidRPr="00B02623">
        <w:rPr>
          <w:rFonts w:cstheme="minorHAnsi"/>
        </w:rPr>
        <w:t xml:space="preserve">  </w:t>
      </w:r>
    </w:p>
    <w:p w14:paraId="05D28748" w14:textId="43E0CF44" w:rsidR="00C262C2" w:rsidRPr="00B02623" w:rsidRDefault="002E2790" w:rsidP="00C1361D">
      <w:pPr>
        <w:rPr>
          <w:rFonts w:cstheme="minorHAnsi"/>
        </w:rPr>
      </w:pPr>
      <w:r w:rsidRPr="00B02623">
        <w:rPr>
          <w:rFonts w:cstheme="minorHAnsi"/>
        </w:rPr>
        <w:t>2</w:t>
      </w:r>
      <w:r w:rsidR="00134510" w:rsidRPr="00B02623">
        <w:rPr>
          <w:rFonts w:cstheme="minorHAnsi"/>
        </w:rPr>
        <w:t xml:space="preserve">.  </w:t>
      </w:r>
      <w:r w:rsidR="00321579" w:rsidRPr="00B02623">
        <w:rPr>
          <w:rFonts w:cstheme="minorHAnsi"/>
        </w:rPr>
        <w:t xml:space="preserve">The meeting was </w:t>
      </w:r>
      <w:r w:rsidR="006012D4" w:rsidRPr="00B02623">
        <w:rPr>
          <w:rFonts w:cstheme="minorHAnsi"/>
        </w:rPr>
        <w:t>called to order by</w:t>
      </w:r>
      <w:r w:rsidR="00A82274" w:rsidRPr="00B02623">
        <w:rPr>
          <w:rFonts w:cstheme="minorHAnsi"/>
        </w:rPr>
        <w:t xml:space="preserve"> the </w:t>
      </w:r>
      <w:r w:rsidR="00755586" w:rsidRPr="00B02623">
        <w:rPr>
          <w:rFonts w:cstheme="minorHAnsi"/>
        </w:rPr>
        <w:t>Rector.</w:t>
      </w:r>
      <w:r w:rsidR="00B8082A" w:rsidRPr="00B02623">
        <w:rPr>
          <w:rFonts w:cstheme="minorHAnsi"/>
        </w:rPr>
        <w:t xml:space="preserve">  T</w:t>
      </w:r>
      <w:r w:rsidR="00955877" w:rsidRPr="00B02623">
        <w:rPr>
          <w:rFonts w:cstheme="minorHAnsi"/>
        </w:rPr>
        <w:t xml:space="preserve">he </w:t>
      </w:r>
      <w:r w:rsidR="00A67EDD">
        <w:rPr>
          <w:rFonts w:cstheme="minorHAnsi"/>
        </w:rPr>
        <w:t>January 2024</w:t>
      </w:r>
      <w:r w:rsidR="00955877" w:rsidRPr="00B02623">
        <w:rPr>
          <w:rFonts w:cstheme="minorHAnsi"/>
        </w:rPr>
        <w:t xml:space="preserve"> Vestry minutes were</w:t>
      </w:r>
      <w:r w:rsidR="007872FB" w:rsidRPr="00B02623">
        <w:rPr>
          <w:rFonts w:cstheme="minorHAnsi"/>
        </w:rPr>
        <w:t xml:space="preserve"> approved</w:t>
      </w:r>
      <w:r w:rsidR="00E4660E" w:rsidRPr="00B02623">
        <w:rPr>
          <w:rFonts w:cstheme="minorHAnsi"/>
        </w:rPr>
        <w:t xml:space="preserve"> as amended.</w:t>
      </w:r>
      <w:r w:rsidR="005779CE" w:rsidRPr="00B02623">
        <w:rPr>
          <w:rFonts w:cstheme="minorHAnsi"/>
        </w:rPr>
        <w:t xml:space="preserve">  </w:t>
      </w:r>
    </w:p>
    <w:p w14:paraId="0EEE4B73" w14:textId="1DC75C3D" w:rsidR="002B3782" w:rsidRDefault="005779CE" w:rsidP="00C1361D">
      <w:pPr>
        <w:rPr>
          <w:rFonts w:cstheme="minorHAnsi"/>
        </w:rPr>
      </w:pPr>
      <w:r w:rsidRPr="00B02623">
        <w:rPr>
          <w:rFonts w:cstheme="minorHAnsi"/>
        </w:rPr>
        <w:t>3.  Submitted Reports:</w:t>
      </w:r>
    </w:p>
    <w:p w14:paraId="5A6B6773" w14:textId="093F1C3E" w:rsidR="00BF66AB" w:rsidRDefault="00FF4F12" w:rsidP="00C1361D">
      <w:pPr>
        <w:rPr>
          <w:color w:val="000000" w:themeColor="text1"/>
        </w:rPr>
      </w:pPr>
      <w:r w:rsidRPr="00A12238">
        <w:rPr>
          <w:rFonts w:cstheme="minorHAnsi"/>
          <w:b/>
          <w:bCs/>
        </w:rPr>
        <w:t>A.  Treasurer’s Report</w:t>
      </w:r>
      <w:r w:rsidRPr="00A12238">
        <w:rPr>
          <w:rFonts w:cstheme="minorHAnsi"/>
        </w:rPr>
        <w:t xml:space="preserve"> </w:t>
      </w:r>
      <w:r w:rsidR="004A1241" w:rsidRPr="00A12238">
        <w:rPr>
          <w:rFonts w:cstheme="minorHAnsi"/>
        </w:rPr>
        <w:t>(submitted via Realm)</w:t>
      </w:r>
      <w:r w:rsidR="004A1241">
        <w:rPr>
          <w:rFonts w:cstheme="minorHAnsi"/>
        </w:rPr>
        <w:t xml:space="preserve"> </w:t>
      </w:r>
      <w:r>
        <w:rPr>
          <w:rFonts w:cstheme="minorHAnsi"/>
        </w:rPr>
        <w:t xml:space="preserve">- </w:t>
      </w:r>
      <w:r w:rsidR="004332B3">
        <w:rPr>
          <w:color w:val="000000" w:themeColor="text1"/>
        </w:rPr>
        <w:t xml:space="preserve">Operating results for period ended January 31, </w:t>
      </w:r>
      <w:r w:rsidR="00F47E4E">
        <w:rPr>
          <w:color w:val="000000" w:themeColor="text1"/>
        </w:rPr>
        <w:t>2024,</w:t>
      </w:r>
      <w:r w:rsidR="004332B3">
        <w:rPr>
          <w:color w:val="000000" w:themeColor="text1"/>
        </w:rPr>
        <w:t xml:space="preserve"> report revenues </w:t>
      </w:r>
      <w:proofErr w:type="gramStart"/>
      <w:r w:rsidR="004332B3">
        <w:rPr>
          <w:color w:val="000000" w:themeColor="text1"/>
        </w:rPr>
        <w:t>in excess of</w:t>
      </w:r>
      <w:proofErr w:type="gramEnd"/>
      <w:r w:rsidR="004332B3">
        <w:rPr>
          <w:color w:val="000000" w:themeColor="text1"/>
        </w:rPr>
        <w:t xml:space="preserve"> expenses of $27,03128. Although a surplus is being reported for the period then ended, this amount is behind the 2024 Preliminary Annual Operating Budget (the “budget”) by $(17,203.84). Pledge receipts for the period ended January 2024 are behind budget by $(25,248.93) and Donations are behind budget by $(1,873). The preliminary budget passed by the Vestry in December of 2023 estimated Pledges at 100% of the Stewardship Campaign goal of $990,000. The budget will be reviewed and updated as additional information becomes available.</w:t>
      </w:r>
      <w:r w:rsidR="0051636F" w:rsidRPr="0051636F">
        <w:rPr>
          <w:color w:val="000000" w:themeColor="text1"/>
        </w:rPr>
        <w:t xml:space="preserve"> </w:t>
      </w:r>
      <w:r w:rsidR="0051636F">
        <w:rPr>
          <w:color w:val="000000" w:themeColor="text1"/>
        </w:rPr>
        <w:t xml:space="preserve">For the period ended January 31, 2024, total expenses were under budget by $(10,278.09). As noted on P&amp;L for the period ended January 31, 2024, PPP loan funds were transferred from the General Endowment into the Church Operating Account in January to pay the final 2023 PPP related staff bonuses. This transfer was recorded temporarily as a negative staff bonus expense on the P&amp;L. The bonuses were paid with the February 2, </w:t>
      </w:r>
      <w:proofErr w:type="gramStart"/>
      <w:r w:rsidR="0051636F">
        <w:rPr>
          <w:color w:val="000000" w:themeColor="text1"/>
        </w:rPr>
        <w:t>2024</w:t>
      </w:r>
      <w:proofErr w:type="gramEnd"/>
      <w:r w:rsidR="0051636F">
        <w:rPr>
          <w:color w:val="000000" w:themeColor="text1"/>
        </w:rPr>
        <w:t xml:space="preserve"> payroll and this negative expense was reversed.  All budgeted expense areas were under budget as of the end of January, primarily </w:t>
      </w:r>
      <w:proofErr w:type="gramStart"/>
      <w:r w:rsidR="0051636F">
        <w:rPr>
          <w:color w:val="000000" w:themeColor="text1"/>
        </w:rPr>
        <w:t>as a result of</w:t>
      </w:r>
      <w:proofErr w:type="gramEnd"/>
      <w:r w:rsidR="0051636F">
        <w:rPr>
          <w:color w:val="000000" w:themeColor="text1"/>
        </w:rPr>
        <w:t xml:space="preserve"> timing differences.</w:t>
      </w:r>
      <w:r w:rsidR="0051636F">
        <w:rPr>
          <w:color w:val="000000" w:themeColor="text1"/>
        </w:rPr>
        <w:br/>
      </w:r>
      <w:r w:rsidR="00BC468F">
        <w:rPr>
          <w:color w:val="000000" w:themeColor="text1"/>
        </w:rPr>
        <w:t xml:space="preserve">During January 2024, there were three withdrawals from the Church Endowment Accounts. $60,0000 was withdrawn from the General Endowment, with $54,000 going to restore the Church’s Operating </w:t>
      </w:r>
      <w:r w:rsidR="00BC468F">
        <w:rPr>
          <w:color w:val="000000" w:themeColor="text1"/>
        </w:rPr>
        <w:lastRenderedPageBreak/>
        <w:t xml:space="preserve">Account and $6,000 designated for the 2024 Grants Administrator’s fee. $58,600 was also withdrawn from the General Endowment from the remaining PPP loan proceeds for payment to Church staff as the </w:t>
      </w:r>
      <w:proofErr w:type="gramStart"/>
      <w:r w:rsidR="00BC468F">
        <w:rPr>
          <w:color w:val="000000" w:themeColor="text1"/>
        </w:rPr>
        <w:t>second-half</w:t>
      </w:r>
      <w:proofErr w:type="gramEnd"/>
      <w:r w:rsidR="00BC468F">
        <w:rPr>
          <w:color w:val="000000" w:themeColor="text1"/>
        </w:rPr>
        <w:t xml:space="preserve"> of COVID appreciation bonuses approved for 2023. Finally, $13,125 was withdrawn from the Capital Maintenance Endowment as the initia</w:t>
      </w:r>
      <w:r w:rsidR="00D134A9">
        <w:rPr>
          <w:color w:val="000000" w:themeColor="text1"/>
        </w:rPr>
        <w:t>l</w:t>
      </w:r>
      <w:r w:rsidR="00BC468F">
        <w:rPr>
          <w:color w:val="000000" w:themeColor="text1"/>
        </w:rPr>
        <w:t xml:space="preserve"> payment on replacement of the Parish Hall floors.</w:t>
      </w:r>
    </w:p>
    <w:p w14:paraId="010F0BD1" w14:textId="77777777" w:rsidR="00211334" w:rsidRDefault="00BF66AB" w:rsidP="00C1361D">
      <w:pPr>
        <w:rPr>
          <w:color w:val="000000" w:themeColor="text1"/>
        </w:rPr>
      </w:pPr>
      <w:r>
        <w:rPr>
          <w:color w:val="000000" w:themeColor="text1"/>
        </w:rPr>
        <w:t xml:space="preserve">The finance committee recently met with the investment advisors for the Endowment. </w:t>
      </w:r>
      <w:r w:rsidR="00924AAC">
        <w:rPr>
          <w:color w:val="000000" w:themeColor="text1"/>
        </w:rPr>
        <w:t xml:space="preserve">All are pleased with </w:t>
      </w:r>
      <w:r w:rsidR="00A6717D">
        <w:rPr>
          <w:color w:val="000000" w:themeColor="text1"/>
        </w:rPr>
        <w:t>how</w:t>
      </w:r>
      <w:r w:rsidR="00924AAC">
        <w:rPr>
          <w:color w:val="000000" w:themeColor="text1"/>
        </w:rPr>
        <w:t xml:space="preserve"> the funds are performing. Although we still have not completely made up the losses from 2023, </w:t>
      </w:r>
      <w:r w:rsidR="00A6717D">
        <w:rPr>
          <w:color w:val="000000" w:themeColor="text1"/>
        </w:rPr>
        <w:t xml:space="preserve">the funds are in good shape. </w:t>
      </w:r>
      <w:r w:rsidR="00B202EA">
        <w:rPr>
          <w:color w:val="000000" w:themeColor="text1"/>
        </w:rPr>
        <w:t xml:space="preserve">The finance committee will be meeting quarterly with the </w:t>
      </w:r>
      <w:r w:rsidR="00211334">
        <w:rPr>
          <w:color w:val="000000" w:themeColor="text1"/>
        </w:rPr>
        <w:t>investment team.</w:t>
      </w:r>
    </w:p>
    <w:p w14:paraId="628C96FF" w14:textId="77777777" w:rsidR="009123BD" w:rsidRDefault="00211334" w:rsidP="00C1361D">
      <w:pPr>
        <w:rPr>
          <w:color w:val="000000" w:themeColor="text1"/>
        </w:rPr>
      </w:pPr>
      <w:r>
        <w:rPr>
          <w:color w:val="000000" w:themeColor="text1"/>
        </w:rPr>
        <w:t xml:space="preserve">All PPP loans have now been expended. </w:t>
      </w:r>
    </w:p>
    <w:p w14:paraId="64A55FF2" w14:textId="1FB5E88A" w:rsidR="00FA7161" w:rsidRDefault="009123BD" w:rsidP="00C1361D">
      <w:pPr>
        <w:rPr>
          <w:color w:val="000000" w:themeColor="text1"/>
        </w:rPr>
      </w:pPr>
      <w:r>
        <w:rPr>
          <w:color w:val="000000" w:themeColor="text1"/>
        </w:rPr>
        <w:t xml:space="preserve">A concern was expressed about continuing to use $990k </w:t>
      </w:r>
      <w:r w:rsidR="00F0295B">
        <w:rPr>
          <w:color w:val="000000" w:themeColor="text1"/>
        </w:rPr>
        <w:t xml:space="preserve">as our pledge line since we </w:t>
      </w:r>
      <w:r w:rsidR="000A783A">
        <w:rPr>
          <w:color w:val="000000" w:themeColor="text1"/>
        </w:rPr>
        <w:t xml:space="preserve">currently only have </w:t>
      </w:r>
      <w:r w:rsidR="00D86C0E">
        <w:rPr>
          <w:color w:val="000000" w:themeColor="text1"/>
        </w:rPr>
        <w:t xml:space="preserve">$877k in pledges. </w:t>
      </w:r>
      <w:r w:rsidR="00A71E94">
        <w:rPr>
          <w:color w:val="000000" w:themeColor="text1"/>
        </w:rPr>
        <w:t xml:space="preserve">If the pledges do not come in as expected, </w:t>
      </w:r>
      <w:r w:rsidR="00536E05">
        <w:rPr>
          <w:color w:val="000000" w:themeColor="text1"/>
        </w:rPr>
        <w:t>then the staff will review expenses for possible cuts.  They a</w:t>
      </w:r>
      <w:r w:rsidR="00781F6D">
        <w:rPr>
          <w:color w:val="000000" w:themeColor="text1"/>
        </w:rPr>
        <w:t>re already reviewing this. Historically, pledges continue to come in through February</w:t>
      </w:r>
      <w:r w:rsidR="009A0B38">
        <w:rPr>
          <w:color w:val="000000" w:themeColor="text1"/>
        </w:rPr>
        <w:t xml:space="preserve">, </w:t>
      </w:r>
      <w:r w:rsidR="00781F6D">
        <w:rPr>
          <w:color w:val="000000" w:themeColor="text1"/>
        </w:rPr>
        <w:t>March</w:t>
      </w:r>
      <w:r w:rsidR="009A0B38">
        <w:rPr>
          <w:color w:val="000000" w:themeColor="text1"/>
        </w:rPr>
        <w:t xml:space="preserve"> and throughout the year</w:t>
      </w:r>
      <w:r w:rsidR="00781F6D">
        <w:rPr>
          <w:color w:val="000000" w:themeColor="text1"/>
        </w:rPr>
        <w:t xml:space="preserve">. </w:t>
      </w:r>
      <w:r w:rsidR="00A33589">
        <w:rPr>
          <w:color w:val="000000" w:themeColor="text1"/>
        </w:rPr>
        <w:t xml:space="preserve">This will continue to be monitored through </w:t>
      </w:r>
      <w:r w:rsidR="00084624">
        <w:rPr>
          <w:color w:val="000000" w:themeColor="text1"/>
        </w:rPr>
        <w:t>the coming months.</w:t>
      </w:r>
    </w:p>
    <w:p w14:paraId="6D652EC1" w14:textId="416CD042" w:rsidR="002967C4" w:rsidRDefault="00343231" w:rsidP="00C1361D">
      <w:pPr>
        <w:rPr>
          <w:color w:val="000000" w:themeColor="text1"/>
        </w:rPr>
      </w:pPr>
      <w:r>
        <w:rPr>
          <w:color w:val="000000" w:themeColor="text1"/>
        </w:rPr>
        <w:t xml:space="preserve">Endowment withdrawals – We discussed </w:t>
      </w:r>
      <w:r w:rsidR="00B17FCE">
        <w:rPr>
          <w:color w:val="000000" w:themeColor="text1"/>
        </w:rPr>
        <w:t>withdrawals for Grants</w:t>
      </w:r>
      <w:r w:rsidR="00CF78B0">
        <w:rPr>
          <w:color w:val="000000" w:themeColor="text1"/>
        </w:rPr>
        <w:t xml:space="preserve"> ($100k</w:t>
      </w:r>
      <w:r w:rsidR="007C4108">
        <w:rPr>
          <w:color w:val="000000" w:themeColor="text1"/>
        </w:rPr>
        <w:t>),</w:t>
      </w:r>
      <w:r w:rsidR="00B17FCE">
        <w:rPr>
          <w:color w:val="000000" w:themeColor="text1"/>
        </w:rPr>
        <w:t xml:space="preserve"> the Grants coordinator</w:t>
      </w:r>
      <w:r w:rsidR="008E5D61">
        <w:rPr>
          <w:color w:val="000000" w:themeColor="text1"/>
        </w:rPr>
        <w:t xml:space="preserve"> ($6k)</w:t>
      </w:r>
      <w:r w:rsidR="00B17FCE">
        <w:rPr>
          <w:color w:val="000000" w:themeColor="text1"/>
        </w:rPr>
        <w:t xml:space="preserve"> Grants Administration software</w:t>
      </w:r>
      <w:r w:rsidR="008E5D61">
        <w:rPr>
          <w:color w:val="000000" w:themeColor="text1"/>
        </w:rPr>
        <w:t xml:space="preserve"> ($5k)</w:t>
      </w:r>
      <w:r w:rsidR="00CF78B0">
        <w:rPr>
          <w:color w:val="000000" w:themeColor="text1"/>
        </w:rPr>
        <w:t xml:space="preserve">, Light House shelter </w:t>
      </w:r>
      <w:r w:rsidR="008E5D61">
        <w:rPr>
          <w:color w:val="000000" w:themeColor="text1"/>
        </w:rPr>
        <w:t xml:space="preserve">($12k) </w:t>
      </w:r>
      <w:r w:rsidR="00CF78B0">
        <w:rPr>
          <w:color w:val="000000" w:themeColor="text1"/>
        </w:rPr>
        <w:t>and SMDS scholarships</w:t>
      </w:r>
      <w:r w:rsidR="008E5D61">
        <w:rPr>
          <w:color w:val="000000" w:themeColor="text1"/>
        </w:rPr>
        <w:t xml:space="preserve"> ($10k)</w:t>
      </w:r>
      <w:r w:rsidR="00CF78B0">
        <w:rPr>
          <w:color w:val="000000" w:themeColor="text1"/>
        </w:rPr>
        <w:t xml:space="preserve">. It was thought that the Grants Administration software had </w:t>
      </w:r>
      <w:r w:rsidR="00354EBC">
        <w:rPr>
          <w:color w:val="000000" w:themeColor="text1"/>
        </w:rPr>
        <w:t>previously</w:t>
      </w:r>
      <w:r w:rsidR="00CF78B0">
        <w:rPr>
          <w:color w:val="000000" w:themeColor="text1"/>
        </w:rPr>
        <w:t xml:space="preserve"> been approved. </w:t>
      </w:r>
      <w:r w:rsidR="00354EBC">
        <w:rPr>
          <w:color w:val="000000" w:themeColor="text1"/>
        </w:rPr>
        <w:t>Also, we have not had a firm dollar amount request from the Day School for scholarships.</w:t>
      </w:r>
    </w:p>
    <w:p w14:paraId="7FA0AC74" w14:textId="36B2843F" w:rsidR="00354EBC" w:rsidRDefault="00354EBC" w:rsidP="00C1361D">
      <w:pPr>
        <w:rPr>
          <w:color w:val="000000" w:themeColor="text1"/>
        </w:rPr>
      </w:pPr>
      <w:r>
        <w:rPr>
          <w:b/>
          <w:bCs/>
          <w:color w:val="000000" w:themeColor="text1"/>
        </w:rPr>
        <w:t xml:space="preserve">Motion: </w:t>
      </w:r>
      <w:r w:rsidR="00986461">
        <w:rPr>
          <w:b/>
          <w:bCs/>
          <w:color w:val="000000" w:themeColor="text1"/>
        </w:rPr>
        <w:t>Approve a withdrawal from the Endowment</w:t>
      </w:r>
      <w:r w:rsidR="00E3184F">
        <w:rPr>
          <w:b/>
          <w:bCs/>
          <w:color w:val="000000" w:themeColor="text1"/>
        </w:rPr>
        <w:t xml:space="preserve"> Fund in the amount of $118,000</w:t>
      </w:r>
      <w:r w:rsidR="006109FF">
        <w:rPr>
          <w:b/>
          <w:bCs/>
          <w:color w:val="000000" w:themeColor="text1"/>
        </w:rPr>
        <w:t xml:space="preserve">. </w:t>
      </w:r>
      <w:r w:rsidR="005C1BED">
        <w:rPr>
          <w:b/>
          <w:bCs/>
          <w:color w:val="000000" w:themeColor="text1"/>
        </w:rPr>
        <w:t xml:space="preserve">The withdrawal is for </w:t>
      </w:r>
      <w:r w:rsidR="009A205E">
        <w:rPr>
          <w:b/>
          <w:bCs/>
          <w:color w:val="000000" w:themeColor="text1"/>
        </w:rPr>
        <w:t xml:space="preserve">three </w:t>
      </w:r>
      <w:r w:rsidR="00B1763D">
        <w:rPr>
          <w:b/>
          <w:bCs/>
          <w:color w:val="000000" w:themeColor="text1"/>
        </w:rPr>
        <w:t xml:space="preserve">items 1) $100,000 for </w:t>
      </w:r>
      <w:r w:rsidR="007A4FC4">
        <w:rPr>
          <w:b/>
          <w:bCs/>
          <w:color w:val="000000" w:themeColor="text1"/>
        </w:rPr>
        <w:t xml:space="preserve">the </w:t>
      </w:r>
      <w:r w:rsidR="00B1763D">
        <w:rPr>
          <w:b/>
          <w:bCs/>
          <w:color w:val="000000" w:themeColor="text1"/>
        </w:rPr>
        <w:t>Grants</w:t>
      </w:r>
      <w:r w:rsidR="00863E14">
        <w:rPr>
          <w:b/>
          <w:bCs/>
          <w:color w:val="000000" w:themeColor="text1"/>
        </w:rPr>
        <w:t xml:space="preserve"> </w:t>
      </w:r>
      <w:r w:rsidR="00EC6654">
        <w:rPr>
          <w:b/>
          <w:bCs/>
          <w:color w:val="000000" w:themeColor="text1"/>
        </w:rPr>
        <w:t>Committee; 2</w:t>
      </w:r>
      <w:r w:rsidR="00B1763D">
        <w:rPr>
          <w:b/>
          <w:bCs/>
          <w:color w:val="000000" w:themeColor="text1"/>
        </w:rPr>
        <w:t xml:space="preserve">) $6,000 for the Grants </w:t>
      </w:r>
      <w:r w:rsidR="007A4FC4">
        <w:rPr>
          <w:b/>
          <w:bCs/>
          <w:color w:val="000000" w:themeColor="text1"/>
        </w:rPr>
        <w:t>administrator</w:t>
      </w:r>
      <w:r w:rsidR="0064134C">
        <w:rPr>
          <w:b/>
          <w:bCs/>
          <w:color w:val="000000" w:themeColor="text1"/>
        </w:rPr>
        <w:t xml:space="preserve">; 3) $12,000 for the Light House Shelter. </w:t>
      </w:r>
    </w:p>
    <w:p w14:paraId="0BCCE5F8" w14:textId="6E7441E1" w:rsidR="002C1C29" w:rsidRDefault="002C1C29" w:rsidP="00C1361D">
      <w:pPr>
        <w:rPr>
          <w:color w:val="000000" w:themeColor="text1"/>
        </w:rPr>
      </w:pPr>
      <w:r>
        <w:rPr>
          <w:color w:val="000000" w:themeColor="text1"/>
        </w:rPr>
        <w:t>Carried unanimously.</w:t>
      </w:r>
    </w:p>
    <w:p w14:paraId="7295418A" w14:textId="59500C89" w:rsidR="002C1C29" w:rsidRDefault="002C1C29" w:rsidP="00C1361D">
      <w:pPr>
        <w:rPr>
          <w:b/>
          <w:bCs/>
          <w:color w:val="000000" w:themeColor="text1"/>
        </w:rPr>
      </w:pPr>
      <w:r>
        <w:rPr>
          <w:b/>
          <w:bCs/>
          <w:color w:val="000000" w:themeColor="text1"/>
        </w:rPr>
        <w:t xml:space="preserve">Motion: </w:t>
      </w:r>
      <w:r w:rsidR="00F00F5A">
        <w:rPr>
          <w:b/>
          <w:bCs/>
          <w:color w:val="000000" w:themeColor="text1"/>
        </w:rPr>
        <w:t xml:space="preserve">Approve transferring $30,000 from the designated account </w:t>
      </w:r>
      <w:r w:rsidR="00863E14">
        <w:rPr>
          <w:b/>
          <w:bCs/>
          <w:color w:val="000000" w:themeColor="text1"/>
        </w:rPr>
        <w:t xml:space="preserve">for the Gala to Grants Committee. </w:t>
      </w:r>
    </w:p>
    <w:p w14:paraId="09562F54" w14:textId="22DE561A" w:rsidR="00863E14" w:rsidRDefault="00863E14" w:rsidP="00C1361D">
      <w:pPr>
        <w:rPr>
          <w:color w:val="000000" w:themeColor="text1"/>
        </w:rPr>
      </w:pPr>
      <w:r>
        <w:rPr>
          <w:color w:val="000000" w:themeColor="text1"/>
        </w:rPr>
        <w:t xml:space="preserve">Carried unanimously. </w:t>
      </w:r>
    </w:p>
    <w:p w14:paraId="24DE9F8B" w14:textId="3C225F18" w:rsidR="00E251ED" w:rsidRDefault="00E251ED" w:rsidP="00C1361D">
      <w:pPr>
        <w:rPr>
          <w:color w:val="000000" w:themeColor="text1"/>
        </w:rPr>
      </w:pPr>
      <w:r w:rsidRPr="00A12238">
        <w:rPr>
          <w:b/>
          <w:bCs/>
          <w:color w:val="000000" w:themeColor="text1"/>
        </w:rPr>
        <w:t>B.  Rector’s Report</w:t>
      </w:r>
      <w:r>
        <w:rPr>
          <w:color w:val="000000" w:themeColor="text1"/>
        </w:rPr>
        <w:t xml:space="preserve"> </w:t>
      </w:r>
      <w:r w:rsidR="001839F8">
        <w:rPr>
          <w:color w:val="000000" w:themeColor="text1"/>
        </w:rPr>
        <w:t xml:space="preserve">(submitted via Realm) </w:t>
      </w:r>
    </w:p>
    <w:p w14:paraId="5C557487" w14:textId="7A6363C1" w:rsidR="005C1BED" w:rsidRDefault="005C1BED" w:rsidP="00C1361D">
      <w:pPr>
        <w:rPr>
          <w:color w:val="000000" w:themeColor="text1"/>
        </w:rPr>
      </w:pPr>
      <w:r>
        <w:rPr>
          <w:color w:val="000000" w:themeColor="text1"/>
        </w:rPr>
        <w:t>Bishop</w:t>
      </w:r>
      <w:r w:rsidR="0075094A">
        <w:rPr>
          <w:color w:val="000000" w:themeColor="text1"/>
        </w:rPr>
        <w:t xml:space="preserve">’s visit – The </w:t>
      </w:r>
      <w:r w:rsidR="0081370E">
        <w:rPr>
          <w:color w:val="000000" w:themeColor="text1"/>
        </w:rPr>
        <w:t xml:space="preserve">Right Rev. Carrie </w:t>
      </w:r>
      <w:r w:rsidR="00F34BD9">
        <w:rPr>
          <w:color w:val="000000" w:themeColor="text1"/>
        </w:rPr>
        <w:t xml:space="preserve">Schofield-Broadbent will visit St Margaret’s on March 17 and attend all 3 services. </w:t>
      </w:r>
      <w:r w:rsidR="008702C0">
        <w:rPr>
          <w:color w:val="000000" w:themeColor="text1"/>
        </w:rPr>
        <w:t xml:space="preserve">After the 11:15 service, she will meet with the Vestry for </w:t>
      </w:r>
      <w:r w:rsidR="00242DD6">
        <w:rPr>
          <w:color w:val="000000" w:themeColor="text1"/>
        </w:rPr>
        <w:t xml:space="preserve">approximately 45 minutes. Clergy will not attend. </w:t>
      </w:r>
    </w:p>
    <w:p w14:paraId="0EB848CE" w14:textId="7447129B" w:rsidR="00754C80" w:rsidRDefault="00CC0479" w:rsidP="00FA035D">
      <w:r>
        <w:rPr>
          <w:color w:val="000000" w:themeColor="text1"/>
        </w:rPr>
        <w:t xml:space="preserve">Draft apology to </w:t>
      </w:r>
      <w:r w:rsidR="00E71787">
        <w:rPr>
          <w:color w:val="000000" w:themeColor="text1"/>
        </w:rPr>
        <w:t xml:space="preserve">the </w:t>
      </w:r>
      <w:proofErr w:type="gramStart"/>
      <w:r w:rsidR="00E71787">
        <w:rPr>
          <w:color w:val="000000" w:themeColor="text1"/>
        </w:rPr>
        <w:t>African-</w:t>
      </w:r>
      <w:r w:rsidR="009C3CFA">
        <w:rPr>
          <w:color w:val="000000" w:themeColor="text1"/>
        </w:rPr>
        <w:t>American</w:t>
      </w:r>
      <w:proofErr w:type="gramEnd"/>
      <w:r w:rsidR="009C3CFA">
        <w:rPr>
          <w:color w:val="000000" w:themeColor="text1"/>
        </w:rPr>
        <w:t xml:space="preserve"> community of the Broadneck Peninsula </w:t>
      </w:r>
      <w:r w:rsidR="00E259A0">
        <w:rPr>
          <w:color w:val="000000" w:themeColor="text1"/>
        </w:rPr>
        <w:t>–</w:t>
      </w:r>
      <w:r w:rsidR="009C3CFA">
        <w:rPr>
          <w:color w:val="000000" w:themeColor="text1"/>
        </w:rPr>
        <w:t xml:space="preserve"> </w:t>
      </w:r>
      <w:r w:rsidR="00E259A0">
        <w:rPr>
          <w:color w:val="000000" w:themeColor="text1"/>
        </w:rPr>
        <w:t xml:space="preserve">There was a lengthy discussion about an apology that has been drafted by the </w:t>
      </w:r>
      <w:r w:rsidR="00D14FB0">
        <w:rPr>
          <w:color w:val="000000" w:themeColor="text1"/>
        </w:rPr>
        <w:t>Truth, Reconciliation and Reparations (TRR) Task Force</w:t>
      </w:r>
      <w:r w:rsidR="00626558">
        <w:rPr>
          <w:color w:val="000000" w:themeColor="text1"/>
        </w:rPr>
        <w:t xml:space="preserve">. </w:t>
      </w:r>
      <w:r w:rsidR="00C5123E">
        <w:rPr>
          <w:color w:val="000000" w:themeColor="text1"/>
        </w:rPr>
        <w:t xml:space="preserve">The Task Force has spent the last three years establishing relationships </w:t>
      </w:r>
      <w:r w:rsidR="00933F9E">
        <w:rPr>
          <w:color w:val="000000" w:themeColor="text1"/>
        </w:rPr>
        <w:t>with</w:t>
      </w:r>
      <w:r w:rsidR="002E0A95">
        <w:rPr>
          <w:color w:val="000000" w:themeColor="text1"/>
        </w:rPr>
        <w:t xml:space="preserve"> local</w:t>
      </w:r>
      <w:r w:rsidR="00933F9E">
        <w:rPr>
          <w:color w:val="000000" w:themeColor="text1"/>
        </w:rPr>
        <w:t xml:space="preserve"> African American communities</w:t>
      </w:r>
      <w:r w:rsidR="002E0A95">
        <w:rPr>
          <w:color w:val="000000" w:themeColor="text1"/>
        </w:rPr>
        <w:t xml:space="preserve">. </w:t>
      </w:r>
      <w:r w:rsidR="00933F9E">
        <w:rPr>
          <w:color w:val="000000" w:themeColor="text1"/>
        </w:rPr>
        <w:t xml:space="preserve"> </w:t>
      </w:r>
      <w:r w:rsidR="00B85F45">
        <w:t>The</w:t>
      </w:r>
      <w:r w:rsidR="002E0A95">
        <w:t xml:space="preserve">ir </w:t>
      </w:r>
      <w:r w:rsidR="00B85F45">
        <w:t>prayerful discernment was that this was the correct next step in repairing the breach</w:t>
      </w:r>
      <w:r w:rsidR="007C1F62">
        <w:t xml:space="preserve"> between the communities. </w:t>
      </w:r>
      <w:r w:rsidR="00593E74">
        <w:t xml:space="preserve">Many viewpoints were presented. </w:t>
      </w:r>
      <w:r w:rsidR="00AF79D7">
        <w:t>Will it appear hollow</w:t>
      </w:r>
      <w:r w:rsidR="008026AB">
        <w:t xml:space="preserve"> or too little too late</w:t>
      </w:r>
      <w:r w:rsidR="00AF79D7">
        <w:t xml:space="preserve">? </w:t>
      </w:r>
      <w:r w:rsidR="002C73DA">
        <w:t xml:space="preserve">Does this mean giving money? </w:t>
      </w:r>
      <w:r w:rsidR="00CB3C54">
        <w:t xml:space="preserve">How will it be received? </w:t>
      </w:r>
      <w:r w:rsidR="00A10A7C">
        <w:t>Is it specific enough?</w:t>
      </w:r>
      <w:r w:rsidR="002C70F4">
        <w:t xml:space="preserve"> Feedback </w:t>
      </w:r>
      <w:proofErr w:type="gramStart"/>
      <w:r w:rsidR="002C70F4">
        <w:t xml:space="preserve">- </w:t>
      </w:r>
      <w:r w:rsidR="00A10A7C">
        <w:t xml:space="preserve"> </w:t>
      </w:r>
      <w:r w:rsidR="002866D5">
        <w:t>We</w:t>
      </w:r>
      <w:proofErr w:type="gramEnd"/>
      <w:r w:rsidR="002866D5">
        <w:t xml:space="preserve"> do intend to follow up with specific actions.  Some suggestions </w:t>
      </w:r>
      <w:r w:rsidR="004E21A8">
        <w:t>–</w:t>
      </w:r>
      <w:r w:rsidR="002866D5">
        <w:t xml:space="preserve"> </w:t>
      </w:r>
      <w:r w:rsidR="004E21A8">
        <w:t xml:space="preserve">providing a scholarship to help further the education of </w:t>
      </w:r>
      <w:r w:rsidR="00DD417E">
        <w:t xml:space="preserve">an African American student, </w:t>
      </w:r>
      <w:r w:rsidR="009F6A66">
        <w:t xml:space="preserve">working with Asbury Broadneck church in designating a space to study </w:t>
      </w:r>
      <w:r w:rsidR="00EC6223">
        <w:t>their history</w:t>
      </w:r>
      <w:r w:rsidR="00FA035D">
        <w:t xml:space="preserve"> and making our archives available</w:t>
      </w:r>
      <w:r w:rsidR="00EC6223">
        <w:t>, providing a non-competitive grant where the</w:t>
      </w:r>
      <w:r w:rsidR="00443FDD">
        <w:t>y come back and tell us what they did with it</w:t>
      </w:r>
      <w:r w:rsidR="00FA035D">
        <w:t>,</w:t>
      </w:r>
      <w:r w:rsidR="00FA035D" w:rsidRPr="00FA035D">
        <w:rPr>
          <w:rFonts w:ascii="Arial" w:hAnsi="Arial" w:cs="Arial"/>
          <w:color w:val="980000"/>
          <w:sz w:val="27"/>
          <w:szCs w:val="27"/>
        </w:rPr>
        <w:t xml:space="preserve"> </w:t>
      </w:r>
      <w:r w:rsidR="00FA035D" w:rsidRPr="00FA035D">
        <w:t xml:space="preserve">offering our facilities to </w:t>
      </w:r>
      <w:r w:rsidR="00FA035D" w:rsidRPr="00FA035D">
        <w:lastRenderedPageBreak/>
        <w:t xml:space="preserve">African American non-profits at no charge, co-hosting an annual event like the Parent-Child dance, working alongside the clergy of Asbury Methodist to address specific issues of systemic racism through </w:t>
      </w:r>
      <w:hyperlink r:id="rId10" w:history="1">
        <w:r w:rsidR="00FA035D" w:rsidRPr="00FA035D">
          <w:rPr>
            <w:rStyle w:val="Hyperlink"/>
          </w:rPr>
          <w:t>ACT</w:t>
        </w:r>
      </w:hyperlink>
      <w:r w:rsidR="00FA035D" w:rsidRPr="00FA035D">
        <w:t xml:space="preserve"> (to re-join ACT, would require an annual contribution).</w:t>
      </w:r>
      <w:r w:rsidR="00156A59">
        <w:t xml:space="preserve">We recognize that some of our outreach efforts have not </w:t>
      </w:r>
      <w:r w:rsidR="00910159">
        <w:t>always been</w:t>
      </w:r>
      <w:r w:rsidR="00E426CC">
        <w:t xml:space="preserve"> taken up by intended recipients</w:t>
      </w:r>
      <w:r w:rsidR="00156A59">
        <w:t xml:space="preserve">. </w:t>
      </w:r>
      <w:r w:rsidR="00245C84">
        <w:t xml:space="preserve">We recognize that we do not know how the apology will be received. It is important for our congregation to know how </w:t>
      </w:r>
      <w:r w:rsidR="002D14E1">
        <w:t>this congregation has benefitted from</w:t>
      </w:r>
      <w:r w:rsidR="00233FF9">
        <w:t xml:space="preserve"> </w:t>
      </w:r>
      <w:r w:rsidR="00654B20">
        <w:t>slavery</w:t>
      </w:r>
      <w:r w:rsidR="00233FF9">
        <w:t xml:space="preserve"> and</w:t>
      </w:r>
      <w:r w:rsidR="002D14E1">
        <w:t xml:space="preserve"> </w:t>
      </w:r>
      <w:r w:rsidR="00364447">
        <w:t xml:space="preserve">systemic racism. </w:t>
      </w:r>
      <w:r w:rsidR="00FA035D" w:rsidRPr="00FA035D">
        <w:t xml:space="preserve">Although our current buildings were not built by slave labor, they were most likely built by </w:t>
      </w:r>
      <w:r w:rsidR="009E59EF" w:rsidRPr="00FA035D">
        <w:t>African American</w:t>
      </w:r>
      <w:r w:rsidR="00FA035D" w:rsidRPr="00FA035D">
        <w:t xml:space="preserve"> labor which we know were subject to Jim Crow laws and overt discrimination.</w:t>
      </w:r>
      <w:r w:rsidR="00FA035D">
        <w:t xml:space="preserve"> S</w:t>
      </w:r>
      <w:r w:rsidR="00FA035D" w:rsidRPr="00FA035D">
        <w:t xml:space="preserve">ome current members’ ancestors were not slave </w:t>
      </w:r>
      <w:proofErr w:type="gramStart"/>
      <w:r w:rsidR="00FA035D" w:rsidRPr="00FA035D">
        <w:t>owners</w:t>
      </w:r>
      <w:proofErr w:type="gramEnd"/>
      <w:r w:rsidR="003B3116">
        <w:t xml:space="preserve"> and this c</w:t>
      </w:r>
      <w:r w:rsidR="00940951">
        <w:t xml:space="preserve">ongregation was </w:t>
      </w:r>
      <w:r w:rsidR="00FA035D">
        <w:t>on the verge of bankruptcy</w:t>
      </w:r>
      <w:r w:rsidR="00233FF9">
        <w:t xml:space="preserve"> as recently as </w:t>
      </w:r>
      <w:r w:rsidR="00FA035D">
        <w:t>35</w:t>
      </w:r>
      <w:r w:rsidR="00233FF9">
        <w:t xml:space="preserve"> years ago. </w:t>
      </w:r>
      <w:r w:rsidR="00654B20">
        <w:t xml:space="preserve">Systemic racism is a denial of </w:t>
      </w:r>
      <w:r w:rsidR="00D328BB">
        <w:t xml:space="preserve">opportunity. We </w:t>
      </w:r>
      <w:r w:rsidR="009A0B38">
        <w:t>can help to</w:t>
      </w:r>
      <w:r w:rsidR="00D328BB">
        <w:t xml:space="preserve"> </w:t>
      </w:r>
      <w:r w:rsidR="00277DFA">
        <w:t xml:space="preserve">reverse that denial of opportunity </w:t>
      </w:r>
      <w:r w:rsidR="00527E15">
        <w:t xml:space="preserve">by tapping into the expertise within our congregation. </w:t>
      </w:r>
      <w:r w:rsidR="00B7307B">
        <w:t xml:space="preserve">In some cases, this has already happened. We don’t want to tell anybody what they need. </w:t>
      </w:r>
      <w:r w:rsidR="00242640">
        <w:t xml:space="preserve">We need to use prayer </w:t>
      </w:r>
      <w:r w:rsidR="00754C80">
        <w:t>and discernment throughout this process.</w:t>
      </w:r>
      <w:r w:rsidR="005B1EFD">
        <w:t xml:space="preserve"> The Vestry will review a revised </w:t>
      </w:r>
      <w:r w:rsidR="006E1FB8">
        <w:t xml:space="preserve">apology in March. </w:t>
      </w:r>
    </w:p>
    <w:p w14:paraId="5B0C43E1" w14:textId="77777777" w:rsidR="004A1610" w:rsidRDefault="00754C80" w:rsidP="00C1361D">
      <w:pPr>
        <w:rPr>
          <w:rFonts w:cstheme="minorHAnsi"/>
        </w:rPr>
      </w:pPr>
      <w:r>
        <w:t xml:space="preserve">C. </w:t>
      </w:r>
      <w:r w:rsidRPr="00A12238">
        <w:rPr>
          <w:b/>
          <w:bCs/>
        </w:rPr>
        <w:t xml:space="preserve">Day School </w:t>
      </w:r>
      <w:r w:rsidR="001431AA" w:rsidRPr="00A12238">
        <w:rPr>
          <w:b/>
          <w:bCs/>
        </w:rPr>
        <w:t>Report</w:t>
      </w:r>
      <w:r w:rsidR="001431AA">
        <w:t xml:space="preserve"> </w:t>
      </w:r>
      <w:r w:rsidR="001431AA">
        <w:rPr>
          <w:rFonts w:cstheme="minorHAnsi"/>
        </w:rPr>
        <w:t xml:space="preserve">(submitted via Realm) – </w:t>
      </w:r>
      <w:r w:rsidR="009F69E2">
        <w:rPr>
          <w:rFonts w:cstheme="minorHAnsi"/>
        </w:rPr>
        <w:t xml:space="preserve">SMDS </w:t>
      </w:r>
      <w:r w:rsidR="009B1B25">
        <w:rPr>
          <w:rFonts w:cstheme="minorHAnsi"/>
        </w:rPr>
        <w:t xml:space="preserve">fundraiser and </w:t>
      </w:r>
      <w:r w:rsidR="009F69E2">
        <w:rPr>
          <w:rFonts w:cstheme="minorHAnsi"/>
        </w:rPr>
        <w:t xml:space="preserve">silent auction </w:t>
      </w:r>
      <w:r w:rsidR="009B1B25">
        <w:rPr>
          <w:rFonts w:cstheme="minorHAnsi"/>
        </w:rPr>
        <w:t>to be held April 13 at InGrano restaurant</w:t>
      </w:r>
      <w:r w:rsidR="004A1610">
        <w:rPr>
          <w:rFonts w:cstheme="minorHAnsi"/>
        </w:rPr>
        <w:t xml:space="preserve"> in West Annapolis.</w:t>
      </w:r>
    </w:p>
    <w:p w14:paraId="1735711D" w14:textId="77777777" w:rsidR="00635E9A" w:rsidRDefault="004A1610" w:rsidP="00C1361D">
      <w:pPr>
        <w:rPr>
          <w:rFonts w:cstheme="minorHAnsi"/>
        </w:rPr>
      </w:pPr>
      <w:r>
        <w:rPr>
          <w:rFonts w:cstheme="minorHAnsi"/>
        </w:rPr>
        <w:t xml:space="preserve">D. </w:t>
      </w:r>
      <w:r w:rsidRPr="00A12238">
        <w:rPr>
          <w:rFonts w:cstheme="minorHAnsi"/>
          <w:b/>
          <w:bCs/>
        </w:rPr>
        <w:t>Long-Range planning</w:t>
      </w:r>
      <w:r>
        <w:rPr>
          <w:rFonts w:cstheme="minorHAnsi"/>
        </w:rPr>
        <w:t xml:space="preserve"> (in-person report) </w:t>
      </w:r>
      <w:r w:rsidR="00DF6AEF">
        <w:rPr>
          <w:rFonts w:cstheme="minorHAnsi"/>
        </w:rPr>
        <w:t xml:space="preserve">– The committee hopes to have a report </w:t>
      </w:r>
      <w:r w:rsidR="00A45F3B">
        <w:rPr>
          <w:rFonts w:cstheme="minorHAnsi"/>
        </w:rPr>
        <w:t>to the Vestry next month. They are looking at 5 long-term goals</w:t>
      </w:r>
      <w:r w:rsidR="00635E9A">
        <w:rPr>
          <w:rFonts w:cstheme="minorHAnsi"/>
        </w:rPr>
        <w:t>. This plan would begin in 2025 and is a 4-year plan.</w:t>
      </w:r>
    </w:p>
    <w:p w14:paraId="7A42B028" w14:textId="075EE58C" w:rsidR="00704D54" w:rsidRDefault="00140C37" w:rsidP="00C1361D">
      <w:pPr>
        <w:rPr>
          <w:rFonts w:cstheme="minorHAnsi"/>
        </w:rPr>
      </w:pPr>
      <w:r>
        <w:rPr>
          <w:rFonts w:cstheme="minorHAnsi"/>
        </w:rPr>
        <w:t xml:space="preserve">E. </w:t>
      </w:r>
      <w:r w:rsidRPr="00A12238">
        <w:rPr>
          <w:rFonts w:cstheme="minorHAnsi"/>
          <w:b/>
          <w:bCs/>
        </w:rPr>
        <w:t>Junior Ward</w:t>
      </w:r>
      <w:r w:rsidR="009E59EF">
        <w:rPr>
          <w:rFonts w:cstheme="minorHAnsi"/>
          <w:b/>
          <w:bCs/>
        </w:rPr>
        <w:t>en</w:t>
      </w:r>
      <w:r w:rsidRPr="00A12238">
        <w:rPr>
          <w:rFonts w:cstheme="minorHAnsi"/>
          <w:b/>
          <w:bCs/>
        </w:rPr>
        <w:t>/Buildings and Grounds</w:t>
      </w:r>
      <w:r w:rsidR="005A0D83">
        <w:rPr>
          <w:rFonts w:cstheme="minorHAnsi"/>
          <w:b/>
          <w:bCs/>
        </w:rPr>
        <w:t xml:space="preserve"> </w:t>
      </w:r>
      <w:r w:rsidR="00674197">
        <w:rPr>
          <w:rFonts w:cstheme="minorHAnsi"/>
          <w:b/>
          <w:bCs/>
        </w:rPr>
        <w:t xml:space="preserve">Report </w:t>
      </w:r>
      <w:r w:rsidR="00674197">
        <w:rPr>
          <w:rFonts w:cstheme="minorHAnsi"/>
        </w:rPr>
        <w:t xml:space="preserve">(submitted via Realm) </w:t>
      </w:r>
      <w:r w:rsidR="00385508">
        <w:rPr>
          <w:rFonts w:cstheme="minorHAnsi"/>
        </w:rPr>
        <w:t>–</w:t>
      </w:r>
      <w:r>
        <w:rPr>
          <w:rFonts w:cstheme="minorHAnsi"/>
        </w:rPr>
        <w:t xml:space="preserve"> </w:t>
      </w:r>
      <w:r w:rsidR="00385508">
        <w:rPr>
          <w:rFonts w:cstheme="minorHAnsi"/>
        </w:rPr>
        <w:t xml:space="preserve">The Caring for Creation </w:t>
      </w:r>
      <w:r w:rsidR="006609DD">
        <w:rPr>
          <w:rFonts w:cstheme="minorHAnsi"/>
        </w:rPr>
        <w:t xml:space="preserve">program continues. The Vestry agreed to </w:t>
      </w:r>
      <w:r w:rsidR="00471FC7">
        <w:rPr>
          <w:rFonts w:cstheme="minorHAnsi"/>
        </w:rPr>
        <w:t xml:space="preserve">continue to be the caretakers of the Columbarium. </w:t>
      </w:r>
    </w:p>
    <w:p w14:paraId="27BF1F45" w14:textId="3420A1F7" w:rsidR="00E83D2F" w:rsidRDefault="0039071F" w:rsidP="00C1361D">
      <w:pPr>
        <w:rPr>
          <w:color w:val="000000" w:themeColor="text1"/>
        </w:rPr>
      </w:pPr>
      <w:r>
        <w:rPr>
          <w:rFonts w:cstheme="minorHAnsi"/>
        </w:rPr>
        <w:t xml:space="preserve">Parish Hall Roof – Junior Warden has a plan for </w:t>
      </w:r>
      <w:r w:rsidR="006B00A7">
        <w:rPr>
          <w:rFonts w:cstheme="minorHAnsi"/>
        </w:rPr>
        <w:t xml:space="preserve">replacing roof shingles on </w:t>
      </w:r>
      <w:proofErr w:type="gramStart"/>
      <w:r w:rsidR="006B00A7">
        <w:rPr>
          <w:rFonts w:cstheme="minorHAnsi"/>
        </w:rPr>
        <w:t>Parish</w:t>
      </w:r>
      <w:proofErr w:type="gramEnd"/>
      <w:r w:rsidR="006B00A7">
        <w:rPr>
          <w:rFonts w:cstheme="minorHAnsi"/>
        </w:rPr>
        <w:t xml:space="preserve"> Hall roof. A vestry member can </w:t>
      </w:r>
      <w:r w:rsidR="00AB6C0A">
        <w:rPr>
          <w:rFonts w:cstheme="minorHAnsi"/>
        </w:rPr>
        <w:t>help</w:t>
      </w:r>
      <w:r w:rsidR="006B00A7">
        <w:rPr>
          <w:rFonts w:cstheme="minorHAnsi"/>
        </w:rPr>
        <w:t xml:space="preserve"> with procurement and storage of the shingles. </w:t>
      </w:r>
      <w:r w:rsidR="00AB6C0A">
        <w:rPr>
          <w:rFonts w:cstheme="minorHAnsi"/>
        </w:rPr>
        <w:t xml:space="preserve">There is a </w:t>
      </w:r>
      <w:r w:rsidR="00580E96">
        <w:rPr>
          <w:color w:val="000000" w:themeColor="text1"/>
        </w:rPr>
        <w:t xml:space="preserve">more difficult problem in </w:t>
      </w:r>
      <w:r w:rsidR="00E83D2F">
        <w:rPr>
          <w:color w:val="000000" w:themeColor="text1"/>
        </w:rPr>
        <w:t xml:space="preserve">dealing with asbestos abatement. </w:t>
      </w:r>
      <w:r w:rsidR="00666140">
        <w:rPr>
          <w:color w:val="000000" w:themeColor="text1"/>
        </w:rPr>
        <w:t>Requests for Proposals are being drafted.</w:t>
      </w:r>
      <w:r w:rsidR="009A0B38">
        <w:rPr>
          <w:color w:val="000000" w:themeColor="text1"/>
        </w:rPr>
        <w:t xml:space="preserve"> If approved, t</w:t>
      </w:r>
      <w:r w:rsidR="00D9372A">
        <w:rPr>
          <w:color w:val="000000" w:themeColor="text1"/>
        </w:rPr>
        <w:t xml:space="preserve">his will be a 2-week project that will need to be de-conflicted with </w:t>
      </w:r>
      <w:r w:rsidR="005A0D83">
        <w:rPr>
          <w:color w:val="000000" w:themeColor="text1"/>
        </w:rPr>
        <w:t xml:space="preserve">other activities in the church and Day School. </w:t>
      </w:r>
    </w:p>
    <w:p w14:paraId="29A72712" w14:textId="11514C92" w:rsidR="00E32F5F" w:rsidRDefault="00FC1EAA" w:rsidP="00C1361D">
      <w:pPr>
        <w:rPr>
          <w:color w:val="000000" w:themeColor="text1"/>
        </w:rPr>
      </w:pPr>
      <w:r>
        <w:rPr>
          <w:color w:val="000000" w:themeColor="text1"/>
        </w:rPr>
        <w:t>Other projects – Junior Warden will work on providing a priority</w:t>
      </w:r>
      <w:r w:rsidR="009A0B38">
        <w:rPr>
          <w:color w:val="000000" w:themeColor="text1"/>
        </w:rPr>
        <w:t xml:space="preserve"> list</w:t>
      </w:r>
      <w:r>
        <w:rPr>
          <w:color w:val="000000" w:themeColor="text1"/>
        </w:rPr>
        <w:t xml:space="preserve"> and </w:t>
      </w:r>
      <w:r w:rsidR="00E32F5F">
        <w:rPr>
          <w:color w:val="000000" w:themeColor="text1"/>
        </w:rPr>
        <w:t xml:space="preserve">expected costs to go on the long list of projects that have either been deferred over the last few years or are new </w:t>
      </w:r>
      <w:r w:rsidR="009A0B38">
        <w:rPr>
          <w:color w:val="000000" w:themeColor="text1"/>
        </w:rPr>
        <w:t>items</w:t>
      </w:r>
      <w:r w:rsidR="00E32F5F">
        <w:rPr>
          <w:color w:val="000000" w:themeColor="text1"/>
        </w:rPr>
        <w:t>.</w:t>
      </w:r>
    </w:p>
    <w:p w14:paraId="594EA0EC" w14:textId="77777777" w:rsidR="00DB2E81" w:rsidRDefault="00A12238" w:rsidP="00C1361D">
      <w:pPr>
        <w:rPr>
          <w:rFonts w:cstheme="minorHAnsi"/>
        </w:rPr>
      </w:pPr>
      <w:r>
        <w:rPr>
          <w:color w:val="000000" w:themeColor="text1"/>
        </w:rPr>
        <w:t xml:space="preserve">F. </w:t>
      </w:r>
      <w:r w:rsidRPr="00674197">
        <w:rPr>
          <w:b/>
          <w:bCs/>
          <w:color w:val="000000" w:themeColor="text1"/>
        </w:rPr>
        <w:t xml:space="preserve">Senior Warden </w:t>
      </w:r>
      <w:r w:rsidR="00674197" w:rsidRPr="00674197">
        <w:rPr>
          <w:b/>
          <w:bCs/>
          <w:color w:val="000000" w:themeColor="text1"/>
        </w:rPr>
        <w:t>Report</w:t>
      </w:r>
      <w:r w:rsidR="00674197">
        <w:rPr>
          <w:color w:val="000000" w:themeColor="text1"/>
        </w:rPr>
        <w:t xml:space="preserve"> (</w:t>
      </w:r>
      <w:r w:rsidR="00674197">
        <w:rPr>
          <w:rFonts w:cstheme="minorHAnsi"/>
        </w:rPr>
        <w:t xml:space="preserve">submitted via Realm) </w:t>
      </w:r>
      <w:r w:rsidR="006F5F0F">
        <w:rPr>
          <w:rFonts w:cstheme="minorHAnsi"/>
        </w:rPr>
        <w:t>–</w:t>
      </w:r>
      <w:r w:rsidR="00674197">
        <w:rPr>
          <w:rFonts w:cstheme="minorHAnsi"/>
        </w:rPr>
        <w:t xml:space="preserve"> </w:t>
      </w:r>
      <w:r w:rsidR="006F5F0F">
        <w:rPr>
          <w:rFonts w:cstheme="minorHAnsi"/>
        </w:rPr>
        <w:t xml:space="preserve">Senior Warden has had many discussions with </w:t>
      </w:r>
      <w:r w:rsidR="00CD4E8A">
        <w:rPr>
          <w:rFonts w:cstheme="minorHAnsi"/>
        </w:rPr>
        <w:t xml:space="preserve">parishioners, former senior </w:t>
      </w:r>
      <w:proofErr w:type="gramStart"/>
      <w:r w:rsidR="00CD4E8A">
        <w:rPr>
          <w:rFonts w:cstheme="minorHAnsi"/>
        </w:rPr>
        <w:t>wardens</w:t>
      </w:r>
      <w:proofErr w:type="gramEnd"/>
      <w:r w:rsidR="00CD4E8A">
        <w:rPr>
          <w:rFonts w:cstheme="minorHAnsi"/>
        </w:rPr>
        <w:t xml:space="preserve"> and Diocese personnel as he finds his way</w:t>
      </w:r>
      <w:r w:rsidR="008F2CF0">
        <w:rPr>
          <w:rFonts w:cstheme="minorHAnsi"/>
        </w:rPr>
        <w:t xml:space="preserve">. </w:t>
      </w:r>
    </w:p>
    <w:p w14:paraId="4915F2AB" w14:textId="77777777" w:rsidR="009E64BB" w:rsidRDefault="009E64BB" w:rsidP="00C1361D">
      <w:pPr>
        <w:rPr>
          <w:rFonts w:cstheme="minorHAnsi"/>
        </w:rPr>
      </w:pPr>
      <w:r>
        <w:rPr>
          <w:rFonts w:cstheme="minorHAnsi"/>
        </w:rPr>
        <w:t>We need someone to be a point person for Good Seed Sunday, May 5.</w:t>
      </w:r>
    </w:p>
    <w:p w14:paraId="6A503BF1" w14:textId="77777777" w:rsidR="00F34CCE" w:rsidRDefault="009E64BB" w:rsidP="00C1361D">
      <w:pPr>
        <w:rPr>
          <w:rFonts w:cstheme="minorHAnsi"/>
        </w:rPr>
      </w:pPr>
      <w:r>
        <w:rPr>
          <w:rFonts w:cstheme="minorHAnsi"/>
        </w:rPr>
        <w:t xml:space="preserve">4. For the Good of the Order – A vestry member </w:t>
      </w:r>
      <w:r w:rsidR="00AB613A">
        <w:rPr>
          <w:rFonts w:cstheme="minorHAnsi"/>
        </w:rPr>
        <w:t xml:space="preserve">would like to take on </w:t>
      </w:r>
      <w:r w:rsidR="00F34CCE">
        <w:rPr>
          <w:rFonts w:cstheme="minorHAnsi"/>
        </w:rPr>
        <w:t xml:space="preserve">understanding and re-invigorating the St Margaret’s Legacy Society. </w:t>
      </w:r>
    </w:p>
    <w:p w14:paraId="2627092C" w14:textId="116CC33B" w:rsidR="00F018A7" w:rsidRDefault="00801B10" w:rsidP="00C1361D">
      <w:pPr>
        <w:rPr>
          <w:rFonts w:cstheme="minorHAnsi"/>
        </w:rPr>
      </w:pPr>
      <w:r>
        <w:rPr>
          <w:rFonts w:cstheme="minorHAnsi"/>
        </w:rPr>
        <w:t>A vestry member highly recommended the book, “Madness</w:t>
      </w:r>
      <w:r w:rsidR="00B620E4">
        <w:rPr>
          <w:rFonts w:cstheme="minorHAnsi"/>
        </w:rPr>
        <w:t>:</w:t>
      </w:r>
      <w:r w:rsidR="00B5467D">
        <w:rPr>
          <w:rFonts w:cstheme="minorHAnsi"/>
        </w:rPr>
        <w:t xml:space="preserve"> Race and Insanity </w:t>
      </w:r>
      <w:r w:rsidR="00F53DD4">
        <w:rPr>
          <w:rFonts w:cstheme="minorHAnsi"/>
        </w:rPr>
        <w:t xml:space="preserve">in a </w:t>
      </w:r>
      <w:r w:rsidR="00B5467D">
        <w:rPr>
          <w:rFonts w:cstheme="minorHAnsi"/>
        </w:rPr>
        <w:t>Jim Crow era</w:t>
      </w:r>
      <w:r>
        <w:rPr>
          <w:rFonts w:cstheme="minorHAnsi"/>
        </w:rPr>
        <w:t xml:space="preserve">”, which is about </w:t>
      </w:r>
      <w:r w:rsidR="001479F6">
        <w:rPr>
          <w:rFonts w:cstheme="minorHAnsi"/>
        </w:rPr>
        <w:t xml:space="preserve">how African American people with mental illness were treated at the Crownsville Hospital. </w:t>
      </w:r>
      <w:r w:rsidR="00B620E4">
        <w:rPr>
          <w:rFonts w:cstheme="minorHAnsi"/>
        </w:rPr>
        <w:t xml:space="preserve">It </w:t>
      </w:r>
      <w:r w:rsidR="00C03BEB">
        <w:rPr>
          <w:rFonts w:cstheme="minorHAnsi"/>
        </w:rPr>
        <w:t xml:space="preserve">is another way to get insight on how </w:t>
      </w:r>
      <w:r w:rsidR="00672313">
        <w:rPr>
          <w:rFonts w:cstheme="minorHAnsi"/>
        </w:rPr>
        <w:t xml:space="preserve">unfairly </w:t>
      </w:r>
      <w:r w:rsidR="00C03BEB">
        <w:rPr>
          <w:rFonts w:cstheme="minorHAnsi"/>
        </w:rPr>
        <w:t>African American people in our local commun</w:t>
      </w:r>
      <w:r w:rsidR="00672313">
        <w:rPr>
          <w:rFonts w:cstheme="minorHAnsi"/>
        </w:rPr>
        <w:t>ity</w:t>
      </w:r>
      <w:r w:rsidR="00E51C4E">
        <w:rPr>
          <w:rFonts w:cstheme="minorHAnsi"/>
        </w:rPr>
        <w:t xml:space="preserve"> were treated. </w:t>
      </w:r>
    </w:p>
    <w:p w14:paraId="10E4DCB9" w14:textId="344B2FBA" w:rsidR="008C78DD" w:rsidRDefault="007A0647" w:rsidP="00C1361D">
      <w:pPr>
        <w:rPr>
          <w:rFonts w:cstheme="minorHAnsi"/>
        </w:rPr>
      </w:pPr>
      <w:r>
        <w:rPr>
          <w:color w:val="000000" w:themeColor="text1"/>
        </w:rPr>
        <w:t xml:space="preserve">Meeting adjourned </w:t>
      </w:r>
      <w:r w:rsidR="00F018A7">
        <w:rPr>
          <w:color w:val="000000" w:themeColor="text1"/>
        </w:rPr>
        <w:t>at 8:43 with the singing of the Doxology.</w:t>
      </w:r>
      <w:r w:rsidR="00BC468F">
        <w:rPr>
          <w:color w:val="000000" w:themeColor="text1"/>
        </w:rPr>
        <w:br/>
      </w:r>
    </w:p>
    <w:p w14:paraId="78727514" w14:textId="77777777" w:rsidR="005A4B69" w:rsidRPr="00B02623" w:rsidRDefault="005A4B69" w:rsidP="00C1361D">
      <w:pPr>
        <w:rPr>
          <w:rFonts w:cstheme="minorHAnsi"/>
        </w:rPr>
      </w:pPr>
    </w:p>
    <w:sectPr w:rsidR="005A4B69" w:rsidRPr="00B0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F858" w14:textId="77777777" w:rsidR="009126A2" w:rsidRDefault="009126A2" w:rsidP="008344DE">
      <w:pPr>
        <w:spacing w:after="0" w:line="240" w:lineRule="auto"/>
      </w:pPr>
      <w:r>
        <w:separator/>
      </w:r>
    </w:p>
  </w:endnote>
  <w:endnote w:type="continuationSeparator" w:id="0">
    <w:p w14:paraId="49375ACD" w14:textId="77777777" w:rsidR="009126A2" w:rsidRDefault="009126A2"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23D7" w14:textId="77777777" w:rsidR="009126A2" w:rsidRDefault="009126A2" w:rsidP="008344DE">
      <w:pPr>
        <w:spacing w:after="0" w:line="240" w:lineRule="auto"/>
      </w:pPr>
      <w:r>
        <w:separator/>
      </w:r>
    </w:p>
  </w:footnote>
  <w:footnote w:type="continuationSeparator" w:id="0">
    <w:p w14:paraId="1181D35F" w14:textId="77777777" w:rsidR="009126A2" w:rsidRDefault="009126A2"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A16DA"/>
    <w:multiLevelType w:val="hybridMultilevel"/>
    <w:tmpl w:val="64D22460"/>
    <w:lvl w:ilvl="0" w:tplc="DDA23452">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A2C64"/>
    <w:multiLevelType w:val="multilevel"/>
    <w:tmpl w:val="4EF81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3479FC"/>
    <w:multiLevelType w:val="multilevel"/>
    <w:tmpl w:val="FF421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8B6DA0"/>
    <w:multiLevelType w:val="hybridMultilevel"/>
    <w:tmpl w:val="1BB2EDBA"/>
    <w:lvl w:ilvl="0" w:tplc="85861064">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21"/>
  </w:num>
  <w:num w:numId="2" w16cid:durableId="1387756495">
    <w:abstractNumId w:val="6"/>
  </w:num>
  <w:num w:numId="3" w16cid:durableId="2070306247">
    <w:abstractNumId w:val="27"/>
  </w:num>
  <w:num w:numId="4" w16cid:durableId="955717328">
    <w:abstractNumId w:val="15"/>
  </w:num>
  <w:num w:numId="5" w16cid:durableId="563107516">
    <w:abstractNumId w:val="26"/>
  </w:num>
  <w:num w:numId="6" w16cid:durableId="1002245139">
    <w:abstractNumId w:val="11"/>
  </w:num>
  <w:num w:numId="7" w16cid:durableId="968438271">
    <w:abstractNumId w:val="9"/>
  </w:num>
  <w:num w:numId="8" w16cid:durableId="335034571">
    <w:abstractNumId w:val="0"/>
  </w:num>
  <w:num w:numId="9" w16cid:durableId="281494440">
    <w:abstractNumId w:val="13"/>
  </w:num>
  <w:num w:numId="10" w16cid:durableId="926497476">
    <w:abstractNumId w:val="12"/>
  </w:num>
  <w:num w:numId="11" w16cid:durableId="1206987316">
    <w:abstractNumId w:val="22"/>
  </w:num>
  <w:num w:numId="12" w16cid:durableId="959266597">
    <w:abstractNumId w:val="4"/>
  </w:num>
  <w:num w:numId="13" w16cid:durableId="1616130880">
    <w:abstractNumId w:val="8"/>
  </w:num>
  <w:num w:numId="14" w16cid:durableId="1696536826">
    <w:abstractNumId w:val="24"/>
  </w:num>
  <w:num w:numId="15" w16cid:durableId="1091008872">
    <w:abstractNumId w:val="16"/>
  </w:num>
  <w:num w:numId="16" w16cid:durableId="19317666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5"/>
  </w:num>
  <w:num w:numId="19" w16cid:durableId="1647321797">
    <w:abstractNumId w:val="7"/>
  </w:num>
  <w:num w:numId="20" w16cid:durableId="936016551">
    <w:abstractNumId w:val="19"/>
  </w:num>
  <w:num w:numId="21" w16cid:durableId="425350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18"/>
  </w:num>
  <w:num w:numId="23" w16cid:durableId="130207657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23"/>
  </w:num>
  <w:num w:numId="25" w16cid:durableId="583153311">
    <w:abstractNumId w:val="2"/>
  </w:num>
  <w:num w:numId="26" w16cid:durableId="403450208">
    <w:abstractNumId w:val="20"/>
  </w:num>
  <w:num w:numId="27" w16cid:durableId="477066802">
    <w:abstractNumId w:val="14"/>
  </w:num>
  <w:num w:numId="28" w16cid:durableId="906720794">
    <w:abstractNumId w:val="3"/>
  </w:num>
  <w:num w:numId="29" w16cid:durableId="9877090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37BC"/>
    <w:rsid w:val="000046FE"/>
    <w:rsid w:val="00004F89"/>
    <w:rsid w:val="00007688"/>
    <w:rsid w:val="00007EAC"/>
    <w:rsid w:val="00013520"/>
    <w:rsid w:val="00013CB1"/>
    <w:rsid w:val="00015283"/>
    <w:rsid w:val="000205F6"/>
    <w:rsid w:val="000242C0"/>
    <w:rsid w:val="00024F9D"/>
    <w:rsid w:val="00026BDE"/>
    <w:rsid w:val="00030220"/>
    <w:rsid w:val="000331D5"/>
    <w:rsid w:val="00034FF2"/>
    <w:rsid w:val="000371CF"/>
    <w:rsid w:val="00040DB2"/>
    <w:rsid w:val="000423C0"/>
    <w:rsid w:val="00042D2D"/>
    <w:rsid w:val="00044A6C"/>
    <w:rsid w:val="0004528A"/>
    <w:rsid w:val="000465B2"/>
    <w:rsid w:val="00047347"/>
    <w:rsid w:val="00051178"/>
    <w:rsid w:val="0005163B"/>
    <w:rsid w:val="0005417A"/>
    <w:rsid w:val="00054E89"/>
    <w:rsid w:val="000567D2"/>
    <w:rsid w:val="000600D8"/>
    <w:rsid w:val="000610BB"/>
    <w:rsid w:val="000613BF"/>
    <w:rsid w:val="00061F04"/>
    <w:rsid w:val="0006418E"/>
    <w:rsid w:val="000655E9"/>
    <w:rsid w:val="00065C05"/>
    <w:rsid w:val="00066603"/>
    <w:rsid w:val="00066FE2"/>
    <w:rsid w:val="000702D4"/>
    <w:rsid w:val="0007387A"/>
    <w:rsid w:val="000746D4"/>
    <w:rsid w:val="00075ED7"/>
    <w:rsid w:val="000771EB"/>
    <w:rsid w:val="00080CF6"/>
    <w:rsid w:val="000821A3"/>
    <w:rsid w:val="00083710"/>
    <w:rsid w:val="00084624"/>
    <w:rsid w:val="00086B63"/>
    <w:rsid w:val="00087130"/>
    <w:rsid w:val="00093D04"/>
    <w:rsid w:val="000957EB"/>
    <w:rsid w:val="00095EB0"/>
    <w:rsid w:val="000A08D1"/>
    <w:rsid w:val="000A1672"/>
    <w:rsid w:val="000A1862"/>
    <w:rsid w:val="000A4797"/>
    <w:rsid w:val="000A4FE9"/>
    <w:rsid w:val="000A54BD"/>
    <w:rsid w:val="000A59B8"/>
    <w:rsid w:val="000A783A"/>
    <w:rsid w:val="000B1693"/>
    <w:rsid w:val="000B42E0"/>
    <w:rsid w:val="000B5095"/>
    <w:rsid w:val="000B56BB"/>
    <w:rsid w:val="000B7165"/>
    <w:rsid w:val="000C225F"/>
    <w:rsid w:val="000C770B"/>
    <w:rsid w:val="000C7A88"/>
    <w:rsid w:val="000C7ACB"/>
    <w:rsid w:val="000E2107"/>
    <w:rsid w:val="000E67D2"/>
    <w:rsid w:val="000F04EA"/>
    <w:rsid w:val="000F0D7F"/>
    <w:rsid w:val="000F3A8E"/>
    <w:rsid w:val="000F3DA7"/>
    <w:rsid w:val="000F51F4"/>
    <w:rsid w:val="000F77DE"/>
    <w:rsid w:val="0010070F"/>
    <w:rsid w:val="00100D2B"/>
    <w:rsid w:val="001015D5"/>
    <w:rsid w:val="0010192F"/>
    <w:rsid w:val="0010462E"/>
    <w:rsid w:val="00105763"/>
    <w:rsid w:val="00106EAF"/>
    <w:rsid w:val="00112700"/>
    <w:rsid w:val="001136B2"/>
    <w:rsid w:val="00114310"/>
    <w:rsid w:val="00116113"/>
    <w:rsid w:val="00116171"/>
    <w:rsid w:val="00116BA9"/>
    <w:rsid w:val="00116DD9"/>
    <w:rsid w:val="00121074"/>
    <w:rsid w:val="00121CB1"/>
    <w:rsid w:val="00125EDF"/>
    <w:rsid w:val="001269DA"/>
    <w:rsid w:val="00126A8B"/>
    <w:rsid w:val="00134510"/>
    <w:rsid w:val="0014045A"/>
    <w:rsid w:val="00140C37"/>
    <w:rsid w:val="0014112B"/>
    <w:rsid w:val="001430BE"/>
    <w:rsid w:val="001431AA"/>
    <w:rsid w:val="001440F9"/>
    <w:rsid w:val="0014491E"/>
    <w:rsid w:val="00145660"/>
    <w:rsid w:val="0014716F"/>
    <w:rsid w:val="001479F6"/>
    <w:rsid w:val="00147D29"/>
    <w:rsid w:val="00150517"/>
    <w:rsid w:val="00150668"/>
    <w:rsid w:val="00152660"/>
    <w:rsid w:val="0015391C"/>
    <w:rsid w:val="00155DA7"/>
    <w:rsid w:val="00156A59"/>
    <w:rsid w:val="001602CA"/>
    <w:rsid w:val="00161B8F"/>
    <w:rsid w:val="0016599A"/>
    <w:rsid w:val="00165FC1"/>
    <w:rsid w:val="00166A5B"/>
    <w:rsid w:val="00166FC5"/>
    <w:rsid w:val="00167EE4"/>
    <w:rsid w:val="0017099F"/>
    <w:rsid w:val="00171775"/>
    <w:rsid w:val="00172989"/>
    <w:rsid w:val="00173F92"/>
    <w:rsid w:val="00174832"/>
    <w:rsid w:val="001756D5"/>
    <w:rsid w:val="00176FD7"/>
    <w:rsid w:val="0017743E"/>
    <w:rsid w:val="00181EF9"/>
    <w:rsid w:val="0018284F"/>
    <w:rsid w:val="00182E66"/>
    <w:rsid w:val="001839F8"/>
    <w:rsid w:val="00184BD3"/>
    <w:rsid w:val="00184C36"/>
    <w:rsid w:val="00184C60"/>
    <w:rsid w:val="00185827"/>
    <w:rsid w:val="0018722C"/>
    <w:rsid w:val="001960A1"/>
    <w:rsid w:val="00196FD9"/>
    <w:rsid w:val="00197F2F"/>
    <w:rsid w:val="001A0C95"/>
    <w:rsid w:val="001B12C8"/>
    <w:rsid w:val="001B1BC6"/>
    <w:rsid w:val="001B26E8"/>
    <w:rsid w:val="001B3974"/>
    <w:rsid w:val="001C0A93"/>
    <w:rsid w:val="001C1A38"/>
    <w:rsid w:val="001C2274"/>
    <w:rsid w:val="001C2F83"/>
    <w:rsid w:val="001C3E00"/>
    <w:rsid w:val="001C41E9"/>
    <w:rsid w:val="001C4655"/>
    <w:rsid w:val="001C478F"/>
    <w:rsid w:val="001D040D"/>
    <w:rsid w:val="001D0DF8"/>
    <w:rsid w:val="001D19CD"/>
    <w:rsid w:val="001D20BC"/>
    <w:rsid w:val="001D423B"/>
    <w:rsid w:val="001D56EE"/>
    <w:rsid w:val="001D6550"/>
    <w:rsid w:val="001D6FBA"/>
    <w:rsid w:val="001E3A9A"/>
    <w:rsid w:val="001E6D17"/>
    <w:rsid w:val="001F2D09"/>
    <w:rsid w:val="001F536B"/>
    <w:rsid w:val="001F5584"/>
    <w:rsid w:val="001F65D2"/>
    <w:rsid w:val="001F6D20"/>
    <w:rsid w:val="002001F7"/>
    <w:rsid w:val="002022D7"/>
    <w:rsid w:val="00202D82"/>
    <w:rsid w:val="00203848"/>
    <w:rsid w:val="00204264"/>
    <w:rsid w:val="002050C8"/>
    <w:rsid w:val="00205118"/>
    <w:rsid w:val="00211334"/>
    <w:rsid w:val="00212647"/>
    <w:rsid w:val="00216EB2"/>
    <w:rsid w:val="00220F29"/>
    <w:rsid w:val="0022214D"/>
    <w:rsid w:val="00222474"/>
    <w:rsid w:val="00224739"/>
    <w:rsid w:val="00224C56"/>
    <w:rsid w:val="00233FF9"/>
    <w:rsid w:val="00234545"/>
    <w:rsid w:val="002357D2"/>
    <w:rsid w:val="00236033"/>
    <w:rsid w:val="002372D5"/>
    <w:rsid w:val="00242640"/>
    <w:rsid w:val="00242A39"/>
    <w:rsid w:val="00242DD6"/>
    <w:rsid w:val="00245C84"/>
    <w:rsid w:val="00245F7E"/>
    <w:rsid w:val="002524E5"/>
    <w:rsid w:val="00253A08"/>
    <w:rsid w:val="002546DA"/>
    <w:rsid w:val="00256A21"/>
    <w:rsid w:val="00263653"/>
    <w:rsid w:val="00265A6D"/>
    <w:rsid w:val="002711F5"/>
    <w:rsid w:val="002713E5"/>
    <w:rsid w:val="0027146C"/>
    <w:rsid w:val="0027202C"/>
    <w:rsid w:val="0027353B"/>
    <w:rsid w:val="002744EC"/>
    <w:rsid w:val="00274C5D"/>
    <w:rsid w:val="002773BC"/>
    <w:rsid w:val="00277DFA"/>
    <w:rsid w:val="002812AF"/>
    <w:rsid w:val="002862D8"/>
    <w:rsid w:val="002866D5"/>
    <w:rsid w:val="0028712A"/>
    <w:rsid w:val="00290E8F"/>
    <w:rsid w:val="002921D4"/>
    <w:rsid w:val="00292655"/>
    <w:rsid w:val="002967C4"/>
    <w:rsid w:val="00296872"/>
    <w:rsid w:val="002A5658"/>
    <w:rsid w:val="002A614F"/>
    <w:rsid w:val="002B1542"/>
    <w:rsid w:val="002B1F80"/>
    <w:rsid w:val="002B240C"/>
    <w:rsid w:val="002B3782"/>
    <w:rsid w:val="002B3841"/>
    <w:rsid w:val="002B63F0"/>
    <w:rsid w:val="002C010B"/>
    <w:rsid w:val="002C1B8D"/>
    <w:rsid w:val="002C1C29"/>
    <w:rsid w:val="002C4574"/>
    <w:rsid w:val="002C70F4"/>
    <w:rsid w:val="002C73DA"/>
    <w:rsid w:val="002D14E1"/>
    <w:rsid w:val="002D22B1"/>
    <w:rsid w:val="002D3979"/>
    <w:rsid w:val="002D536D"/>
    <w:rsid w:val="002D5F26"/>
    <w:rsid w:val="002D747F"/>
    <w:rsid w:val="002D75A9"/>
    <w:rsid w:val="002E0A95"/>
    <w:rsid w:val="002E0AF2"/>
    <w:rsid w:val="002E2790"/>
    <w:rsid w:val="002F0A01"/>
    <w:rsid w:val="002F10F7"/>
    <w:rsid w:val="002F795A"/>
    <w:rsid w:val="0030005F"/>
    <w:rsid w:val="00300C35"/>
    <w:rsid w:val="00302F72"/>
    <w:rsid w:val="003068FA"/>
    <w:rsid w:val="003101C0"/>
    <w:rsid w:val="00310586"/>
    <w:rsid w:val="00310686"/>
    <w:rsid w:val="0031114B"/>
    <w:rsid w:val="003112DD"/>
    <w:rsid w:val="00314640"/>
    <w:rsid w:val="00316082"/>
    <w:rsid w:val="00316D00"/>
    <w:rsid w:val="00317756"/>
    <w:rsid w:val="00321579"/>
    <w:rsid w:val="00322838"/>
    <w:rsid w:val="00323B8B"/>
    <w:rsid w:val="00326FC8"/>
    <w:rsid w:val="00327041"/>
    <w:rsid w:val="00327D9A"/>
    <w:rsid w:val="00327F69"/>
    <w:rsid w:val="003317B2"/>
    <w:rsid w:val="003341B9"/>
    <w:rsid w:val="00334E16"/>
    <w:rsid w:val="0034100D"/>
    <w:rsid w:val="00341414"/>
    <w:rsid w:val="00341F75"/>
    <w:rsid w:val="003420D5"/>
    <w:rsid w:val="00343231"/>
    <w:rsid w:val="00351F22"/>
    <w:rsid w:val="003526B9"/>
    <w:rsid w:val="0035323B"/>
    <w:rsid w:val="00353749"/>
    <w:rsid w:val="00354EBC"/>
    <w:rsid w:val="003557F7"/>
    <w:rsid w:val="003600EF"/>
    <w:rsid w:val="0036142D"/>
    <w:rsid w:val="00363C15"/>
    <w:rsid w:val="00364447"/>
    <w:rsid w:val="00370D2D"/>
    <w:rsid w:val="00374C22"/>
    <w:rsid w:val="0038520C"/>
    <w:rsid w:val="00385508"/>
    <w:rsid w:val="0038571D"/>
    <w:rsid w:val="003900F1"/>
    <w:rsid w:val="0039071F"/>
    <w:rsid w:val="003907E2"/>
    <w:rsid w:val="003920E7"/>
    <w:rsid w:val="003937FF"/>
    <w:rsid w:val="003A12C0"/>
    <w:rsid w:val="003A1D66"/>
    <w:rsid w:val="003A1DE8"/>
    <w:rsid w:val="003A2A2B"/>
    <w:rsid w:val="003B00DD"/>
    <w:rsid w:val="003B0B52"/>
    <w:rsid w:val="003B27DE"/>
    <w:rsid w:val="003B3116"/>
    <w:rsid w:val="003B4C20"/>
    <w:rsid w:val="003B5A1C"/>
    <w:rsid w:val="003B7FCF"/>
    <w:rsid w:val="003C1E4F"/>
    <w:rsid w:val="003C2737"/>
    <w:rsid w:val="003D132E"/>
    <w:rsid w:val="003D1EF1"/>
    <w:rsid w:val="003E0B84"/>
    <w:rsid w:val="003E1FF8"/>
    <w:rsid w:val="003E229F"/>
    <w:rsid w:val="003E4226"/>
    <w:rsid w:val="003E5D46"/>
    <w:rsid w:val="003E6020"/>
    <w:rsid w:val="003E741A"/>
    <w:rsid w:val="003F048C"/>
    <w:rsid w:val="003F0702"/>
    <w:rsid w:val="003F40D4"/>
    <w:rsid w:val="003F4E45"/>
    <w:rsid w:val="003F5569"/>
    <w:rsid w:val="003F5623"/>
    <w:rsid w:val="003F66A2"/>
    <w:rsid w:val="00403899"/>
    <w:rsid w:val="00404D79"/>
    <w:rsid w:val="00407D6A"/>
    <w:rsid w:val="00413527"/>
    <w:rsid w:val="004141C2"/>
    <w:rsid w:val="00421083"/>
    <w:rsid w:val="004216F7"/>
    <w:rsid w:val="00421848"/>
    <w:rsid w:val="004225C4"/>
    <w:rsid w:val="00424182"/>
    <w:rsid w:val="00424CF3"/>
    <w:rsid w:val="0042611A"/>
    <w:rsid w:val="00426C89"/>
    <w:rsid w:val="00427C9E"/>
    <w:rsid w:val="00432059"/>
    <w:rsid w:val="004327E9"/>
    <w:rsid w:val="004329A6"/>
    <w:rsid w:val="004332B3"/>
    <w:rsid w:val="00434FFD"/>
    <w:rsid w:val="00443FDD"/>
    <w:rsid w:val="00445A72"/>
    <w:rsid w:val="0045287F"/>
    <w:rsid w:val="00453EB8"/>
    <w:rsid w:val="00453F56"/>
    <w:rsid w:val="004561BC"/>
    <w:rsid w:val="00461A0A"/>
    <w:rsid w:val="00462A66"/>
    <w:rsid w:val="00462D6C"/>
    <w:rsid w:val="00463895"/>
    <w:rsid w:val="00470F2D"/>
    <w:rsid w:val="00471FC7"/>
    <w:rsid w:val="00472185"/>
    <w:rsid w:val="00473C89"/>
    <w:rsid w:val="004756D3"/>
    <w:rsid w:val="0047737D"/>
    <w:rsid w:val="0047777D"/>
    <w:rsid w:val="00482E7F"/>
    <w:rsid w:val="00485506"/>
    <w:rsid w:val="004915CE"/>
    <w:rsid w:val="00492339"/>
    <w:rsid w:val="00495223"/>
    <w:rsid w:val="00495845"/>
    <w:rsid w:val="0049635B"/>
    <w:rsid w:val="004968F9"/>
    <w:rsid w:val="004A01D8"/>
    <w:rsid w:val="004A0DB5"/>
    <w:rsid w:val="004A1241"/>
    <w:rsid w:val="004A1610"/>
    <w:rsid w:val="004A193F"/>
    <w:rsid w:val="004A3461"/>
    <w:rsid w:val="004A5249"/>
    <w:rsid w:val="004A699E"/>
    <w:rsid w:val="004B0195"/>
    <w:rsid w:val="004B11D8"/>
    <w:rsid w:val="004C124B"/>
    <w:rsid w:val="004C3A2A"/>
    <w:rsid w:val="004D3167"/>
    <w:rsid w:val="004D6840"/>
    <w:rsid w:val="004E171C"/>
    <w:rsid w:val="004E21A8"/>
    <w:rsid w:val="004E4F10"/>
    <w:rsid w:val="004E54EC"/>
    <w:rsid w:val="004E5A81"/>
    <w:rsid w:val="004F2348"/>
    <w:rsid w:val="004F2424"/>
    <w:rsid w:val="004F2893"/>
    <w:rsid w:val="004F3560"/>
    <w:rsid w:val="004F37D9"/>
    <w:rsid w:val="004F53E1"/>
    <w:rsid w:val="004F703C"/>
    <w:rsid w:val="00500EB9"/>
    <w:rsid w:val="00503553"/>
    <w:rsid w:val="0050414B"/>
    <w:rsid w:val="00504D49"/>
    <w:rsid w:val="0050567A"/>
    <w:rsid w:val="00507AC2"/>
    <w:rsid w:val="00510F78"/>
    <w:rsid w:val="00513630"/>
    <w:rsid w:val="00513F41"/>
    <w:rsid w:val="00516104"/>
    <w:rsid w:val="0051636F"/>
    <w:rsid w:val="00521E92"/>
    <w:rsid w:val="00523059"/>
    <w:rsid w:val="00524017"/>
    <w:rsid w:val="005249F3"/>
    <w:rsid w:val="00524E29"/>
    <w:rsid w:val="00525FCC"/>
    <w:rsid w:val="00527E15"/>
    <w:rsid w:val="00532B80"/>
    <w:rsid w:val="00534164"/>
    <w:rsid w:val="00535BE2"/>
    <w:rsid w:val="00536E05"/>
    <w:rsid w:val="00542282"/>
    <w:rsid w:val="00543CB2"/>
    <w:rsid w:val="005444B6"/>
    <w:rsid w:val="00546FCE"/>
    <w:rsid w:val="005509E5"/>
    <w:rsid w:val="005515C8"/>
    <w:rsid w:val="00553724"/>
    <w:rsid w:val="005539E7"/>
    <w:rsid w:val="00555176"/>
    <w:rsid w:val="005617E1"/>
    <w:rsid w:val="005631DC"/>
    <w:rsid w:val="005671B5"/>
    <w:rsid w:val="00567827"/>
    <w:rsid w:val="00570002"/>
    <w:rsid w:val="00570BCC"/>
    <w:rsid w:val="00571057"/>
    <w:rsid w:val="00571378"/>
    <w:rsid w:val="00571472"/>
    <w:rsid w:val="005751BF"/>
    <w:rsid w:val="005779CE"/>
    <w:rsid w:val="00580E96"/>
    <w:rsid w:val="00580EE7"/>
    <w:rsid w:val="00582D2D"/>
    <w:rsid w:val="00583C5A"/>
    <w:rsid w:val="005850C1"/>
    <w:rsid w:val="0058640D"/>
    <w:rsid w:val="00587A63"/>
    <w:rsid w:val="00593E74"/>
    <w:rsid w:val="00593F4D"/>
    <w:rsid w:val="00594062"/>
    <w:rsid w:val="005944BF"/>
    <w:rsid w:val="00594636"/>
    <w:rsid w:val="005A0672"/>
    <w:rsid w:val="005A0D83"/>
    <w:rsid w:val="005A0F3E"/>
    <w:rsid w:val="005A1C18"/>
    <w:rsid w:val="005A488B"/>
    <w:rsid w:val="005A4B69"/>
    <w:rsid w:val="005A5036"/>
    <w:rsid w:val="005A6716"/>
    <w:rsid w:val="005B1BCF"/>
    <w:rsid w:val="005B1EFD"/>
    <w:rsid w:val="005B5036"/>
    <w:rsid w:val="005B5141"/>
    <w:rsid w:val="005B74C6"/>
    <w:rsid w:val="005C1BED"/>
    <w:rsid w:val="005C2456"/>
    <w:rsid w:val="005C29EC"/>
    <w:rsid w:val="005C7BE8"/>
    <w:rsid w:val="005D17B1"/>
    <w:rsid w:val="005D3830"/>
    <w:rsid w:val="005D7443"/>
    <w:rsid w:val="005E12E3"/>
    <w:rsid w:val="005E13AF"/>
    <w:rsid w:val="005E286D"/>
    <w:rsid w:val="005E4372"/>
    <w:rsid w:val="005E45CC"/>
    <w:rsid w:val="005E4F3A"/>
    <w:rsid w:val="005E5172"/>
    <w:rsid w:val="005E5E55"/>
    <w:rsid w:val="005F5757"/>
    <w:rsid w:val="005F77FB"/>
    <w:rsid w:val="006006CE"/>
    <w:rsid w:val="006012D4"/>
    <w:rsid w:val="00601FEA"/>
    <w:rsid w:val="00603A21"/>
    <w:rsid w:val="0060472A"/>
    <w:rsid w:val="00605350"/>
    <w:rsid w:val="006109FF"/>
    <w:rsid w:val="00615890"/>
    <w:rsid w:val="00616C7F"/>
    <w:rsid w:val="0062177D"/>
    <w:rsid w:val="006222A0"/>
    <w:rsid w:val="0062265C"/>
    <w:rsid w:val="00625A8F"/>
    <w:rsid w:val="00625AEA"/>
    <w:rsid w:val="00626558"/>
    <w:rsid w:val="00626E0F"/>
    <w:rsid w:val="0062768E"/>
    <w:rsid w:val="00631EBB"/>
    <w:rsid w:val="0063252C"/>
    <w:rsid w:val="00635858"/>
    <w:rsid w:val="00635E9A"/>
    <w:rsid w:val="0064134C"/>
    <w:rsid w:val="00641FB9"/>
    <w:rsid w:val="00644791"/>
    <w:rsid w:val="00644C8C"/>
    <w:rsid w:val="00645139"/>
    <w:rsid w:val="00651F7D"/>
    <w:rsid w:val="00654929"/>
    <w:rsid w:val="00654B20"/>
    <w:rsid w:val="00654FCE"/>
    <w:rsid w:val="00655756"/>
    <w:rsid w:val="006609DD"/>
    <w:rsid w:val="00661E40"/>
    <w:rsid w:val="00663D82"/>
    <w:rsid w:val="00663FEE"/>
    <w:rsid w:val="00666140"/>
    <w:rsid w:val="006663F1"/>
    <w:rsid w:val="006666A3"/>
    <w:rsid w:val="00666CEA"/>
    <w:rsid w:val="00667B08"/>
    <w:rsid w:val="00670B68"/>
    <w:rsid w:val="00672313"/>
    <w:rsid w:val="00672B68"/>
    <w:rsid w:val="00673645"/>
    <w:rsid w:val="006738B7"/>
    <w:rsid w:val="00674197"/>
    <w:rsid w:val="00675091"/>
    <w:rsid w:val="00676664"/>
    <w:rsid w:val="0067757E"/>
    <w:rsid w:val="00680A61"/>
    <w:rsid w:val="00680DDC"/>
    <w:rsid w:val="0068371A"/>
    <w:rsid w:val="0068382A"/>
    <w:rsid w:val="00686ECF"/>
    <w:rsid w:val="00696246"/>
    <w:rsid w:val="00697275"/>
    <w:rsid w:val="006A0793"/>
    <w:rsid w:val="006A093D"/>
    <w:rsid w:val="006A139A"/>
    <w:rsid w:val="006A159B"/>
    <w:rsid w:val="006A3D2E"/>
    <w:rsid w:val="006B00A7"/>
    <w:rsid w:val="006B1FF0"/>
    <w:rsid w:val="006B3F67"/>
    <w:rsid w:val="006C0159"/>
    <w:rsid w:val="006C08BC"/>
    <w:rsid w:val="006C4103"/>
    <w:rsid w:val="006C5461"/>
    <w:rsid w:val="006C77BA"/>
    <w:rsid w:val="006C7A1E"/>
    <w:rsid w:val="006D05C9"/>
    <w:rsid w:val="006D1CC2"/>
    <w:rsid w:val="006D2A40"/>
    <w:rsid w:val="006D41C6"/>
    <w:rsid w:val="006D5A54"/>
    <w:rsid w:val="006D627C"/>
    <w:rsid w:val="006D6AB0"/>
    <w:rsid w:val="006D7474"/>
    <w:rsid w:val="006E0C6E"/>
    <w:rsid w:val="006E0DEC"/>
    <w:rsid w:val="006E1FB8"/>
    <w:rsid w:val="006E2A1E"/>
    <w:rsid w:val="006E3EBA"/>
    <w:rsid w:val="006E553D"/>
    <w:rsid w:val="006E66BB"/>
    <w:rsid w:val="006E7230"/>
    <w:rsid w:val="006F37CE"/>
    <w:rsid w:val="006F5F0F"/>
    <w:rsid w:val="006F7E83"/>
    <w:rsid w:val="00700079"/>
    <w:rsid w:val="00700FD8"/>
    <w:rsid w:val="007022A4"/>
    <w:rsid w:val="00702A32"/>
    <w:rsid w:val="00703DC0"/>
    <w:rsid w:val="00704D54"/>
    <w:rsid w:val="00706C7D"/>
    <w:rsid w:val="007077AC"/>
    <w:rsid w:val="00707A16"/>
    <w:rsid w:val="00707AD4"/>
    <w:rsid w:val="00711438"/>
    <w:rsid w:val="0071252E"/>
    <w:rsid w:val="00714AB7"/>
    <w:rsid w:val="00716125"/>
    <w:rsid w:val="0071634C"/>
    <w:rsid w:val="00716741"/>
    <w:rsid w:val="00724530"/>
    <w:rsid w:val="00726B16"/>
    <w:rsid w:val="00732821"/>
    <w:rsid w:val="00732BC0"/>
    <w:rsid w:val="00732EE0"/>
    <w:rsid w:val="007335FF"/>
    <w:rsid w:val="00742E28"/>
    <w:rsid w:val="00746E56"/>
    <w:rsid w:val="007479CC"/>
    <w:rsid w:val="007507DD"/>
    <w:rsid w:val="0075094A"/>
    <w:rsid w:val="007515BD"/>
    <w:rsid w:val="00753B9B"/>
    <w:rsid w:val="00754C80"/>
    <w:rsid w:val="00755586"/>
    <w:rsid w:val="00756412"/>
    <w:rsid w:val="0075661E"/>
    <w:rsid w:val="00756632"/>
    <w:rsid w:val="00757F22"/>
    <w:rsid w:val="00757FAB"/>
    <w:rsid w:val="00760F5E"/>
    <w:rsid w:val="00761F3D"/>
    <w:rsid w:val="0076344C"/>
    <w:rsid w:val="007634B7"/>
    <w:rsid w:val="0076382D"/>
    <w:rsid w:val="00763C24"/>
    <w:rsid w:val="00764BFA"/>
    <w:rsid w:val="00765C4D"/>
    <w:rsid w:val="0076680B"/>
    <w:rsid w:val="007676AD"/>
    <w:rsid w:val="0077122A"/>
    <w:rsid w:val="00772B7D"/>
    <w:rsid w:val="00774763"/>
    <w:rsid w:val="00774B49"/>
    <w:rsid w:val="00774D98"/>
    <w:rsid w:val="00781F6D"/>
    <w:rsid w:val="0078313D"/>
    <w:rsid w:val="0078706F"/>
    <w:rsid w:val="007872FB"/>
    <w:rsid w:val="00790178"/>
    <w:rsid w:val="00791352"/>
    <w:rsid w:val="00791B19"/>
    <w:rsid w:val="007920B5"/>
    <w:rsid w:val="007942EE"/>
    <w:rsid w:val="007943DE"/>
    <w:rsid w:val="007A0647"/>
    <w:rsid w:val="007A1462"/>
    <w:rsid w:val="007A3F42"/>
    <w:rsid w:val="007A4F0A"/>
    <w:rsid w:val="007A4FC4"/>
    <w:rsid w:val="007B11BB"/>
    <w:rsid w:val="007B20D9"/>
    <w:rsid w:val="007B313C"/>
    <w:rsid w:val="007B3E7A"/>
    <w:rsid w:val="007B67EC"/>
    <w:rsid w:val="007B7642"/>
    <w:rsid w:val="007B79E4"/>
    <w:rsid w:val="007C1F62"/>
    <w:rsid w:val="007C4108"/>
    <w:rsid w:val="007C516C"/>
    <w:rsid w:val="007D6660"/>
    <w:rsid w:val="007D744E"/>
    <w:rsid w:val="007D762B"/>
    <w:rsid w:val="007D7F82"/>
    <w:rsid w:val="007E0F9C"/>
    <w:rsid w:val="007E1B25"/>
    <w:rsid w:val="007E3B2D"/>
    <w:rsid w:val="007F19F6"/>
    <w:rsid w:val="007F3DFB"/>
    <w:rsid w:val="007F445A"/>
    <w:rsid w:val="007F47C5"/>
    <w:rsid w:val="008002E6"/>
    <w:rsid w:val="00801B10"/>
    <w:rsid w:val="008026AB"/>
    <w:rsid w:val="00802919"/>
    <w:rsid w:val="00803384"/>
    <w:rsid w:val="0080501D"/>
    <w:rsid w:val="00812ABD"/>
    <w:rsid w:val="008136EB"/>
    <w:rsid w:val="0081370E"/>
    <w:rsid w:val="00813BF9"/>
    <w:rsid w:val="00815AD6"/>
    <w:rsid w:val="00816443"/>
    <w:rsid w:val="0082101B"/>
    <w:rsid w:val="008227A4"/>
    <w:rsid w:val="00825162"/>
    <w:rsid w:val="008260AF"/>
    <w:rsid w:val="00831CC8"/>
    <w:rsid w:val="00832E8E"/>
    <w:rsid w:val="008344DE"/>
    <w:rsid w:val="00834976"/>
    <w:rsid w:val="008354A1"/>
    <w:rsid w:val="00840317"/>
    <w:rsid w:val="0084178F"/>
    <w:rsid w:val="00842F58"/>
    <w:rsid w:val="0085045F"/>
    <w:rsid w:val="00850AB0"/>
    <w:rsid w:val="008515BF"/>
    <w:rsid w:val="00851893"/>
    <w:rsid w:val="0085446A"/>
    <w:rsid w:val="008546BA"/>
    <w:rsid w:val="008554A3"/>
    <w:rsid w:val="00855C24"/>
    <w:rsid w:val="00855E76"/>
    <w:rsid w:val="00856EA0"/>
    <w:rsid w:val="00856EB6"/>
    <w:rsid w:val="0086310E"/>
    <w:rsid w:val="00863841"/>
    <w:rsid w:val="00863E14"/>
    <w:rsid w:val="008653EA"/>
    <w:rsid w:val="008677F3"/>
    <w:rsid w:val="008702C0"/>
    <w:rsid w:val="008711D7"/>
    <w:rsid w:val="008732F2"/>
    <w:rsid w:val="00874706"/>
    <w:rsid w:val="0087643A"/>
    <w:rsid w:val="00881A69"/>
    <w:rsid w:val="008844B2"/>
    <w:rsid w:val="00885A71"/>
    <w:rsid w:val="00885F6E"/>
    <w:rsid w:val="00890B29"/>
    <w:rsid w:val="008946AE"/>
    <w:rsid w:val="00895794"/>
    <w:rsid w:val="00896C44"/>
    <w:rsid w:val="008A4AB9"/>
    <w:rsid w:val="008A580E"/>
    <w:rsid w:val="008A7AAB"/>
    <w:rsid w:val="008B0934"/>
    <w:rsid w:val="008B322C"/>
    <w:rsid w:val="008B35F9"/>
    <w:rsid w:val="008B609B"/>
    <w:rsid w:val="008C0BFD"/>
    <w:rsid w:val="008C28AC"/>
    <w:rsid w:val="008C2EC8"/>
    <w:rsid w:val="008C4916"/>
    <w:rsid w:val="008C5534"/>
    <w:rsid w:val="008C5964"/>
    <w:rsid w:val="008C5A5E"/>
    <w:rsid w:val="008C6103"/>
    <w:rsid w:val="008C62AC"/>
    <w:rsid w:val="008C78DD"/>
    <w:rsid w:val="008D252A"/>
    <w:rsid w:val="008D3ADE"/>
    <w:rsid w:val="008E1DF6"/>
    <w:rsid w:val="008E295F"/>
    <w:rsid w:val="008E31E7"/>
    <w:rsid w:val="008E5D61"/>
    <w:rsid w:val="008E61DC"/>
    <w:rsid w:val="008E663C"/>
    <w:rsid w:val="008E669B"/>
    <w:rsid w:val="008E7F04"/>
    <w:rsid w:val="008F2CF0"/>
    <w:rsid w:val="008F3DEA"/>
    <w:rsid w:val="008F6821"/>
    <w:rsid w:val="008F6FB5"/>
    <w:rsid w:val="008F750F"/>
    <w:rsid w:val="00900426"/>
    <w:rsid w:val="009006FC"/>
    <w:rsid w:val="00902D34"/>
    <w:rsid w:val="00903E2B"/>
    <w:rsid w:val="00906178"/>
    <w:rsid w:val="00907962"/>
    <w:rsid w:val="00907DCA"/>
    <w:rsid w:val="00907F02"/>
    <w:rsid w:val="00910159"/>
    <w:rsid w:val="0091095E"/>
    <w:rsid w:val="009123BD"/>
    <w:rsid w:val="0091247F"/>
    <w:rsid w:val="009126A2"/>
    <w:rsid w:val="00914BA6"/>
    <w:rsid w:val="00914BF0"/>
    <w:rsid w:val="009159B2"/>
    <w:rsid w:val="00917C83"/>
    <w:rsid w:val="009204E6"/>
    <w:rsid w:val="00923C55"/>
    <w:rsid w:val="0092413A"/>
    <w:rsid w:val="00924AAC"/>
    <w:rsid w:val="00924BA5"/>
    <w:rsid w:val="00926C8A"/>
    <w:rsid w:val="00927F5C"/>
    <w:rsid w:val="0093108A"/>
    <w:rsid w:val="00933216"/>
    <w:rsid w:val="00933D19"/>
    <w:rsid w:val="00933F9E"/>
    <w:rsid w:val="00934E77"/>
    <w:rsid w:val="0093525A"/>
    <w:rsid w:val="00936AF0"/>
    <w:rsid w:val="00940951"/>
    <w:rsid w:val="0094362B"/>
    <w:rsid w:val="00943C2B"/>
    <w:rsid w:val="00944833"/>
    <w:rsid w:val="00944A7F"/>
    <w:rsid w:val="009469AB"/>
    <w:rsid w:val="009473C0"/>
    <w:rsid w:val="00947508"/>
    <w:rsid w:val="0095068C"/>
    <w:rsid w:val="00951CDA"/>
    <w:rsid w:val="00951F04"/>
    <w:rsid w:val="00952067"/>
    <w:rsid w:val="00953F1E"/>
    <w:rsid w:val="00955877"/>
    <w:rsid w:val="00962541"/>
    <w:rsid w:val="009637E7"/>
    <w:rsid w:val="00964082"/>
    <w:rsid w:val="00972098"/>
    <w:rsid w:val="00973727"/>
    <w:rsid w:val="00974E10"/>
    <w:rsid w:val="009801C1"/>
    <w:rsid w:val="0098239F"/>
    <w:rsid w:val="00982424"/>
    <w:rsid w:val="0098283B"/>
    <w:rsid w:val="0098313A"/>
    <w:rsid w:val="0098366F"/>
    <w:rsid w:val="009840D6"/>
    <w:rsid w:val="00986461"/>
    <w:rsid w:val="00987146"/>
    <w:rsid w:val="00987BB4"/>
    <w:rsid w:val="00991DA5"/>
    <w:rsid w:val="00997216"/>
    <w:rsid w:val="009A0283"/>
    <w:rsid w:val="009A0B38"/>
    <w:rsid w:val="009A0F2D"/>
    <w:rsid w:val="009A157F"/>
    <w:rsid w:val="009A205E"/>
    <w:rsid w:val="009A2689"/>
    <w:rsid w:val="009A5786"/>
    <w:rsid w:val="009A59A4"/>
    <w:rsid w:val="009A6D54"/>
    <w:rsid w:val="009B1295"/>
    <w:rsid w:val="009B1B25"/>
    <w:rsid w:val="009B2F2C"/>
    <w:rsid w:val="009B60D3"/>
    <w:rsid w:val="009B7AFC"/>
    <w:rsid w:val="009C0C86"/>
    <w:rsid w:val="009C0CE4"/>
    <w:rsid w:val="009C17BA"/>
    <w:rsid w:val="009C193F"/>
    <w:rsid w:val="009C2A23"/>
    <w:rsid w:val="009C38ED"/>
    <w:rsid w:val="009C3CFA"/>
    <w:rsid w:val="009C40E6"/>
    <w:rsid w:val="009C56E2"/>
    <w:rsid w:val="009C5BB1"/>
    <w:rsid w:val="009C6053"/>
    <w:rsid w:val="009C7784"/>
    <w:rsid w:val="009D00AE"/>
    <w:rsid w:val="009D12C0"/>
    <w:rsid w:val="009D1D98"/>
    <w:rsid w:val="009D2542"/>
    <w:rsid w:val="009D2E97"/>
    <w:rsid w:val="009D32AD"/>
    <w:rsid w:val="009E219E"/>
    <w:rsid w:val="009E2C18"/>
    <w:rsid w:val="009E4024"/>
    <w:rsid w:val="009E4458"/>
    <w:rsid w:val="009E496A"/>
    <w:rsid w:val="009E562C"/>
    <w:rsid w:val="009E59EF"/>
    <w:rsid w:val="009E64BB"/>
    <w:rsid w:val="009F0EA7"/>
    <w:rsid w:val="009F1C10"/>
    <w:rsid w:val="009F3D42"/>
    <w:rsid w:val="009F5A7B"/>
    <w:rsid w:val="009F69E2"/>
    <w:rsid w:val="009F6A66"/>
    <w:rsid w:val="00A02F7B"/>
    <w:rsid w:val="00A0319A"/>
    <w:rsid w:val="00A03B5E"/>
    <w:rsid w:val="00A046F3"/>
    <w:rsid w:val="00A04CDA"/>
    <w:rsid w:val="00A05388"/>
    <w:rsid w:val="00A075B9"/>
    <w:rsid w:val="00A1098D"/>
    <w:rsid w:val="00A10A7C"/>
    <w:rsid w:val="00A11C3C"/>
    <w:rsid w:val="00A12238"/>
    <w:rsid w:val="00A13386"/>
    <w:rsid w:val="00A13C23"/>
    <w:rsid w:val="00A1428D"/>
    <w:rsid w:val="00A16D1E"/>
    <w:rsid w:val="00A24A22"/>
    <w:rsid w:val="00A3284A"/>
    <w:rsid w:val="00A33589"/>
    <w:rsid w:val="00A34A08"/>
    <w:rsid w:val="00A34A7E"/>
    <w:rsid w:val="00A3573D"/>
    <w:rsid w:val="00A35964"/>
    <w:rsid w:val="00A41BB8"/>
    <w:rsid w:val="00A42005"/>
    <w:rsid w:val="00A42B23"/>
    <w:rsid w:val="00A45D4C"/>
    <w:rsid w:val="00A45F3B"/>
    <w:rsid w:val="00A502AD"/>
    <w:rsid w:val="00A5158C"/>
    <w:rsid w:val="00A532F1"/>
    <w:rsid w:val="00A53747"/>
    <w:rsid w:val="00A54076"/>
    <w:rsid w:val="00A56380"/>
    <w:rsid w:val="00A60276"/>
    <w:rsid w:val="00A6248C"/>
    <w:rsid w:val="00A624D7"/>
    <w:rsid w:val="00A62E48"/>
    <w:rsid w:val="00A64592"/>
    <w:rsid w:val="00A6717D"/>
    <w:rsid w:val="00A67EDD"/>
    <w:rsid w:val="00A714AF"/>
    <w:rsid w:val="00A71E94"/>
    <w:rsid w:val="00A720BA"/>
    <w:rsid w:val="00A723ED"/>
    <w:rsid w:val="00A7742E"/>
    <w:rsid w:val="00A77609"/>
    <w:rsid w:val="00A82274"/>
    <w:rsid w:val="00A8420D"/>
    <w:rsid w:val="00A85FA6"/>
    <w:rsid w:val="00A8730C"/>
    <w:rsid w:val="00AA30B8"/>
    <w:rsid w:val="00AA407C"/>
    <w:rsid w:val="00AA42AC"/>
    <w:rsid w:val="00AA44AD"/>
    <w:rsid w:val="00AA798B"/>
    <w:rsid w:val="00AA7F44"/>
    <w:rsid w:val="00AB02BD"/>
    <w:rsid w:val="00AB0AA9"/>
    <w:rsid w:val="00AB19A3"/>
    <w:rsid w:val="00AB1A9D"/>
    <w:rsid w:val="00AB3B17"/>
    <w:rsid w:val="00AB3DFA"/>
    <w:rsid w:val="00AB3EB7"/>
    <w:rsid w:val="00AB4757"/>
    <w:rsid w:val="00AB613A"/>
    <w:rsid w:val="00AB6489"/>
    <w:rsid w:val="00AB6C0A"/>
    <w:rsid w:val="00AC0944"/>
    <w:rsid w:val="00AC1AD6"/>
    <w:rsid w:val="00AC1B75"/>
    <w:rsid w:val="00AC253A"/>
    <w:rsid w:val="00AC37C8"/>
    <w:rsid w:val="00AC4FCF"/>
    <w:rsid w:val="00AC52CE"/>
    <w:rsid w:val="00AC62CE"/>
    <w:rsid w:val="00AD1DD1"/>
    <w:rsid w:val="00AD2580"/>
    <w:rsid w:val="00AD36BC"/>
    <w:rsid w:val="00AD3765"/>
    <w:rsid w:val="00AD7673"/>
    <w:rsid w:val="00AE004A"/>
    <w:rsid w:val="00AE3BED"/>
    <w:rsid w:val="00AE4C68"/>
    <w:rsid w:val="00AE66B7"/>
    <w:rsid w:val="00AE6A06"/>
    <w:rsid w:val="00AE6BD5"/>
    <w:rsid w:val="00AE781C"/>
    <w:rsid w:val="00AF03EF"/>
    <w:rsid w:val="00AF0D0E"/>
    <w:rsid w:val="00AF16FE"/>
    <w:rsid w:val="00AF3B45"/>
    <w:rsid w:val="00AF4D01"/>
    <w:rsid w:val="00AF5CD6"/>
    <w:rsid w:val="00AF5ED0"/>
    <w:rsid w:val="00AF79D7"/>
    <w:rsid w:val="00B012AC"/>
    <w:rsid w:val="00B02623"/>
    <w:rsid w:val="00B02EB8"/>
    <w:rsid w:val="00B03D8F"/>
    <w:rsid w:val="00B04613"/>
    <w:rsid w:val="00B06953"/>
    <w:rsid w:val="00B06BFE"/>
    <w:rsid w:val="00B11AB6"/>
    <w:rsid w:val="00B131D0"/>
    <w:rsid w:val="00B13F74"/>
    <w:rsid w:val="00B15D3E"/>
    <w:rsid w:val="00B1763D"/>
    <w:rsid w:val="00B17FCE"/>
    <w:rsid w:val="00B202EA"/>
    <w:rsid w:val="00B2054B"/>
    <w:rsid w:val="00B32014"/>
    <w:rsid w:val="00B32CDF"/>
    <w:rsid w:val="00B33E62"/>
    <w:rsid w:val="00B35170"/>
    <w:rsid w:val="00B36F46"/>
    <w:rsid w:val="00B374CE"/>
    <w:rsid w:val="00B40556"/>
    <w:rsid w:val="00B408C3"/>
    <w:rsid w:val="00B4148B"/>
    <w:rsid w:val="00B42527"/>
    <w:rsid w:val="00B42DBF"/>
    <w:rsid w:val="00B433C5"/>
    <w:rsid w:val="00B440D8"/>
    <w:rsid w:val="00B44BF7"/>
    <w:rsid w:val="00B45211"/>
    <w:rsid w:val="00B453CA"/>
    <w:rsid w:val="00B5360F"/>
    <w:rsid w:val="00B5467D"/>
    <w:rsid w:val="00B54EDE"/>
    <w:rsid w:val="00B56004"/>
    <w:rsid w:val="00B620E4"/>
    <w:rsid w:val="00B622DB"/>
    <w:rsid w:val="00B63603"/>
    <w:rsid w:val="00B64484"/>
    <w:rsid w:val="00B65809"/>
    <w:rsid w:val="00B67E85"/>
    <w:rsid w:val="00B7214F"/>
    <w:rsid w:val="00B7307B"/>
    <w:rsid w:val="00B7506A"/>
    <w:rsid w:val="00B7544B"/>
    <w:rsid w:val="00B77383"/>
    <w:rsid w:val="00B803A4"/>
    <w:rsid w:val="00B8082A"/>
    <w:rsid w:val="00B81EFC"/>
    <w:rsid w:val="00B8293B"/>
    <w:rsid w:val="00B85F45"/>
    <w:rsid w:val="00B87848"/>
    <w:rsid w:val="00B9060A"/>
    <w:rsid w:val="00B9200E"/>
    <w:rsid w:val="00B939F5"/>
    <w:rsid w:val="00B93A25"/>
    <w:rsid w:val="00B9666C"/>
    <w:rsid w:val="00B972ED"/>
    <w:rsid w:val="00B97F70"/>
    <w:rsid w:val="00BB0FE1"/>
    <w:rsid w:val="00BB2E95"/>
    <w:rsid w:val="00BB6A17"/>
    <w:rsid w:val="00BB6BE6"/>
    <w:rsid w:val="00BB7CB3"/>
    <w:rsid w:val="00BC0D2B"/>
    <w:rsid w:val="00BC1C9F"/>
    <w:rsid w:val="00BC468F"/>
    <w:rsid w:val="00BC46FD"/>
    <w:rsid w:val="00BC5F09"/>
    <w:rsid w:val="00BC68C5"/>
    <w:rsid w:val="00BC7CCC"/>
    <w:rsid w:val="00BD09EB"/>
    <w:rsid w:val="00BD0AE0"/>
    <w:rsid w:val="00BD2734"/>
    <w:rsid w:val="00BD39D8"/>
    <w:rsid w:val="00BD5CD2"/>
    <w:rsid w:val="00BE21B1"/>
    <w:rsid w:val="00BE2CD3"/>
    <w:rsid w:val="00BE2E1A"/>
    <w:rsid w:val="00BE416C"/>
    <w:rsid w:val="00BE669B"/>
    <w:rsid w:val="00BE777D"/>
    <w:rsid w:val="00BF14F3"/>
    <w:rsid w:val="00BF20E4"/>
    <w:rsid w:val="00BF27AB"/>
    <w:rsid w:val="00BF2908"/>
    <w:rsid w:val="00BF3475"/>
    <w:rsid w:val="00BF57CD"/>
    <w:rsid w:val="00BF5837"/>
    <w:rsid w:val="00BF64B3"/>
    <w:rsid w:val="00BF66AB"/>
    <w:rsid w:val="00BF6EB3"/>
    <w:rsid w:val="00C01048"/>
    <w:rsid w:val="00C01420"/>
    <w:rsid w:val="00C01808"/>
    <w:rsid w:val="00C03685"/>
    <w:rsid w:val="00C03BEB"/>
    <w:rsid w:val="00C06DE4"/>
    <w:rsid w:val="00C10B3F"/>
    <w:rsid w:val="00C11B8A"/>
    <w:rsid w:val="00C1361D"/>
    <w:rsid w:val="00C148D3"/>
    <w:rsid w:val="00C204A8"/>
    <w:rsid w:val="00C207BE"/>
    <w:rsid w:val="00C21395"/>
    <w:rsid w:val="00C2272C"/>
    <w:rsid w:val="00C2467A"/>
    <w:rsid w:val="00C262C2"/>
    <w:rsid w:val="00C26C49"/>
    <w:rsid w:val="00C26E4D"/>
    <w:rsid w:val="00C317A6"/>
    <w:rsid w:val="00C33128"/>
    <w:rsid w:val="00C33E44"/>
    <w:rsid w:val="00C33F61"/>
    <w:rsid w:val="00C37F4F"/>
    <w:rsid w:val="00C400D1"/>
    <w:rsid w:val="00C40548"/>
    <w:rsid w:val="00C42CCA"/>
    <w:rsid w:val="00C452B8"/>
    <w:rsid w:val="00C45D8A"/>
    <w:rsid w:val="00C50F27"/>
    <w:rsid w:val="00C5123E"/>
    <w:rsid w:val="00C51481"/>
    <w:rsid w:val="00C51567"/>
    <w:rsid w:val="00C5162A"/>
    <w:rsid w:val="00C525E9"/>
    <w:rsid w:val="00C55293"/>
    <w:rsid w:val="00C558D5"/>
    <w:rsid w:val="00C55E2C"/>
    <w:rsid w:val="00C60F51"/>
    <w:rsid w:val="00C61254"/>
    <w:rsid w:val="00C6153B"/>
    <w:rsid w:val="00C646C5"/>
    <w:rsid w:val="00C65AAA"/>
    <w:rsid w:val="00C66246"/>
    <w:rsid w:val="00C72AE3"/>
    <w:rsid w:val="00C737F5"/>
    <w:rsid w:val="00C743AA"/>
    <w:rsid w:val="00C753B5"/>
    <w:rsid w:val="00C83D30"/>
    <w:rsid w:val="00C85B8A"/>
    <w:rsid w:val="00C862C3"/>
    <w:rsid w:val="00C873D7"/>
    <w:rsid w:val="00C90CF6"/>
    <w:rsid w:val="00CA305A"/>
    <w:rsid w:val="00CA4D7E"/>
    <w:rsid w:val="00CA6754"/>
    <w:rsid w:val="00CA69CA"/>
    <w:rsid w:val="00CB02E6"/>
    <w:rsid w:val="00CB03DE"/>
    <w:rsid w:val="00CB3C54"/>
    <w:rsid w:val="00CB4B1B"/>
    <w:rsid w:val="00CB5ABA"/>
    <w:rsid w:val="00CB5D9D"/>
    <w:rsid w:val="00CC0479"/>
    <w:rsid w:val="00CC05C8"/>
    <w:rsid w:val="00CC2F99"/>
    <w:rsid w:val="00CC3850"/>
    <w:rsid w:val="00CC3F2D"/>
    <w:rsid w:val="00CC59B1"/>
    <w:rsid w:val="00CC7FD3"/>
    <w:rsid w:val="00CD4E8A"/>
    <w:rsid w:val="00CD593D"/>
    <w:rsid w:val="00CD7350"/>
    <w:rsid w:val="00CD7F60"/>
    <w:rsid w:val="00CE0CC6"/>
    <w:rsid w:val="00CE65C5"/>
    <w:rsid w:val="00CE7980"/>
    <w:rsid w:val="00CE7E03"/>
    <w:rsid w:val="00CF2C68"/>
    <w:rsid w:val="00CF5222"/>
    <w:rsid w:val="00CF7885"/>
    <w:rsid w:val="00CF78B0"/>
    <w:rsid w:val="00D008E1"/>
    <w:rsid w:val="00D07BD0"/>
    <w:rsid w:val="00D1058D"/>
    <w:rsid w:val="00D105DE"/>
    <w:rsid w:val="00D10B6B"/>
    <w:rsid w:val="00D112F9"/>
    <w:rsid w:val="00D122BD"/>
    <w:rsid w:val="00D134A9"/>
    <w:rsid w:val="00D14FB0"/>
    <w:rsid w:val="00D204DB"/>
    <w:rsid w:val="00D210A9"/>
    <w:rsid w:val="00D22F9A"/>
    <w:rsid w:val="00D233BE"/>
    <w:rsid w:val="00D30544"/>
    <w:rsid w:val="00D328BB"/>
    <w:rsid w:val="00D32EAF"/>
    <w:rsid w:val="00D3448C"/>
    <w:rsid w:val="00D37018"/>
    <w:rsid w:val="00D425FB"/>
    <w:rsid w:val="00D470B1"/>
    <w:rsid w:val="00D53250"/>
    <w:rsid w:val="00D53BEA"/>
    <w:rsid w:val="00D54695"/>
    <w:rsid w:val="00D573FB"/>
    <w:rsid w:val="00D57724"/>
    <w:rsid w:val="00D5781D"/>
    <w:rsid w:val="00D64ED2"/>
    <w:rsid w:val="00D6653D"/>
    <w:rsid w:val="00D707E5"/>
    <w:rsid w:val="00D70B6C"/>
    <w:rsid w:val="00D70EBE"/>
    <w:rsid w:val="00D75955"/>
    <w:rsid w:val="00D80902"/>
    <w:rsid w:val="00D80BDA"/>
    <w:rsid w:val="00D80D47"/>
    <w:rsid w:val="00D83CE4"/>
    <w:rsid w:val="00D84894"/>
    <w:rsid w:val="00D86C0E"/>
    <w:rsid w:val="00D871A8"/>
    <w:rsid w:val="00D87F2B"/>
    <w:rsid w:val="00D90C2E"/>
    <w:rsid w:val="00D9372A"/>
    <w:rsid w:val="00D9449B"/>
    <w:rsid w:val="00D9560A"/>
    <w:rsid w:val="00D95A14"/>
    <w:rsid w:val="00DA0CDC"/>
    <w:rsid w:val="00DA0D28"/>
    <w:rsid w:val="00DA4981"/>
    <w:rsid w:val="00DB1F74"/>
    <w:rsid w:val="00DB2E81"/>
    <w:rsid w:val="00DB6607"/>
    <w:rsid w:val="00DB6B2C"/>
    <w:rsid w:val="00DB6C18"/>
    <w:rsid w:val="00DB6FD9"/>
    <w:rsid w:val="00DC1CF6"/>
    <w:rsid w:val="00DC235E"/>
    <w:rsid w:val="00DC29E7"/>
    <w:rsid w:val="00DC365F"/>
    <w:rsid w:val="00DC570B"/>
    <w:rsid w:val="00DC6EFE"/>
    <w:rsid w:val="00DD0C45"/>
    <w:rsid w:val="00DD417E"/>
    <w:rsid w:val="00DE0C9E"/>
    <w:rsid w:val="00DE0CDF"/>
    <w:rsid w:val="00DE1F9E"/>
    <w:rsid w:val="00DE32C5"/>
    <w:rsid w:val="00DE344B"/>
    <w:rsid w:val="00DE3AF9"/>
    <w:rsid w:val="00DF1100"/>
    <w:rsid w:val="00DF1178"/>
    <w:rsid w:val="00DF6AEF"/>
    <w:rsid w:val="00E00C4E"/>
    <w:rsid w:val="00E027CD"/>
    <w:rsid w:val="00E02DA8"/>
    <w:rsid w:val="00E075BE"/>
    <w:rsid w:val="00E109AD"/>
    <w:rsid w:val="00E10A11"/>
    <w:rsid w:val="00E114C2"/>
    <w:rsid w:val="00E120B3"/>
    <w:rsid w:val="00E13A2B"/>
    <w:rsid w:val="00E1424E"/>
    <w:rsid w:val="00E14C68"/>
    <w:rsid w:val="00E151F8"/>
    <w:rsid w:val="00E15ED1"/>
    <w:rsid w:val="00E16B30"/>
    <w:rsid w:val="00E173A5"/>
    <w:rsid w:val="00E20637"/>
    <w:rsid w:val="00E22541"/>
    <w:rsid w:val="00E22713"/>
    <w:rsid w:val="00E2360B"/>
    <w:rsid w:val="00E250CE"/>
    <w:rsid w:val="00E251ED"/>
    <w:rsid w:val="00E259A0"/>
    <w:rsid w:val="00E25F26"/>
    <w:rsid w:val="00E273E7"/>
    <w:rsid w:val="00E30F27"/>
    <w:rsid w:val="00E3184F"/>
    <w:rsid w:val="00E31F70"/>
    <w:rsid w:val="00E32F5F"/>
    <w:rsid w:val="00E3455D"/>
    <w:rsid w:val="00E3514F"/>
    <w:rsid w:val="00E405D0"/>
    <w:rsid w:val="00E426CC"/>
    <w:rsid w:val="00E45C19"/>
    <w:rsid w:val="00E45DA2"/>
    <w:rsid w:val="00E4660E"/>
    <w:rsid w:val="00E467F7"/>
    <w:rsid w:val="00E46C10"/>
    <w:rsid w:val="00E47D7D"/>
    <w:rsid w:val="00E47F98"/>
    <w:rsid w:val="00E502CD"/>
    <w:rsid w:val="00E505FB"/>
    <w:rsid w:val="00E5158B"/>
    <w:rsid w:val="00E51C4E"/>
    <w:rsid w:val="00E53B95"/>
    <w:rsid w:val="00E54A7F"/>
    <w:rsid w:val="00E57617"/>
    <w:rsid w:val="00E602F9"/>
    <w:rsid w:val="00E603A5"/>
    <w:rsid w:val="00E665C0"/>
    <w:rsid w:val="00E66985"/>
    <w:rsid w:val="00E6786B"/>
    <w:rsid w:val="00E71787"/>
    <w:rsid w:val="00E749BA"/>
    <w:rsid w:val="00E75739"/>
    <w:rsid w:val="00E76B54"/>
    <w:rsid w:val="00E77D57"/>
    <w:rsid w:val="00E8232E"/>
    <w:rsid w:val="00E83D2F"/>
    <w:rsid w:val="00E90DF4"/>
    <w:rsid w:val="00E91F65"/>
    <w:rsid w:val="00EA109F"/>
    <w:rsid w:val="00EA2B6A"/>
    <w:rsid w:val="00EB2765"/>
    <w:rsid w:val="00EB4794"/>
    <w:rsid w:val="00EB5FC6"/>
    <w:rsid w:val="00EB7E92"/>
    <w:rsid w:val="00EC0688"/>
    <w:rsid w:val="00EC2052"/>
    <w:rsid w:val="00EC2334"/>
    <w:rsid w:val="00EC2C96"/>
    <w:rsid w:val="00EC4405"/>
    <w:rsid w:val="00EC6223"/>
    <w:rsid w:val="00EC6654"/>
    <w:rsid w:val="00EC7F02"/>
    <w:rsid w:val="00ED189A"/>
    <w:rsid w:val="00ED2166"/>
    <w:rsid w:val="00ED230F"/>
    <w:rsid w:val="00ED5197"/>
    <w:rsid w:val="00ED6284"/>
    <w:rsid w:val="00ED6AF7"/>
    <w:rsid w:val="00ED72EB"/>
    <w:rsid w:val="00ED73CC"/>
    <w:rsid w:val="00EE05B1"/>
    <w:rsid w:val="00EE0D91"/>
    <w:rsid w:val="00EE2F25"/>
    <w:rsid w:val="00EE4FFC"/>
    <w:rsid w:val="00EE5242"/>
    <w:rsid w:val="00EE66B9"/>
    <w:rsid w:val="00EE6D7C"/>
    <w:rsid w:val="00EE74F5"/>
    <w:rsid w:val="00EF013E"/>
    <w:rsid w:val="00EF7C08"/>
    <w:rsid w:val="00F004C8"/>
    <w:rsid w:val="00F00F5A"/>
    <w:rsid w:val="00F0166C"/>
    <w:rsid w:val="00F018A7"/>
    <w:rsid w:val="00F01A16"/>
    <w:rsid w:val="00F02315"/>
    <w:rsid w:val="00F0295B"/>
    <w:rsid w:val="00F05178"/>
    <w:rsid w:val="00F063C7"/>
    <w:rsid w:val="00F064BD"/>
    <w:rsid w:val="00F07096"/>
    <w:rsid w:val="00F07223"/>
    <w:rsid w:val="00F07226"/>
    <w:rsid w:val="00F11245"/>
    <w:rsid w:val="00F1302A"/>
    <w:rsid w:val="00F143D4"/>
    <w:rsid w:val="00F1463D"/>
    <w:rsid w:val="00F26DC4"/>
    <w:rsid w:val="00F31554"/>
    <w:rsid w:val="00F323D2"/>
    <w:rsid w:val="00F33867"/>
    <w:rsid w:val="00F34BD9"/>
    <w:rsid w:val="00F34CCE"/>
    <w:rsid w:val="00F35960"/>
    <w:rsid w:val="00F35BB1"/>
    <w:rsid w:val="00F36995"/>
    <w:rsid w:val="00F420A3"/>
    <w:rsid w:val="00F46176"/>
    <w:rsid w:val="00F47E4E"/>
    <w:rsid w:val="00F50B4A"/>
    <w:rsid w:val="00F52044"/>
    <w:rsid w:val="00F53DD4"/>
    <w:rsid w:val="00F5679E"/>
    <w:rsid w:val="00F56999"/>
    <w:rsid w:val="00F64034"/>
    <w:rsid w:val="00F640E3"/>
    <w:rsid w:val="00F656CA"/>
    <w:rsid w:val="00F679C6"/>
    <w:rsid w:val="00F67DF7"/>
    <w:rsid w:val="00F705FA"/>
    <w:rsid w:val="00F71AFF"/>
    <w:rsid w:val="00F725F3"/>
    <w:rsid w:val="00F72669"/>
    <w:rsid w:val="00F73E3F"/>
    <w:rsid w:val="00F758CA"/>
    <w:rsid w:val="00F75B7A"/>
    <w:rsid w:val="00F82FDE"/>
    <w:rsid w:val="00F84450"/>
    <w:rsid w:val="00F85231"/>
    <w:rsid w:val="00F86C93"/>
    <w:rsid w:val="00F9004F"/>
    <w:rsid w:val="00F91359"/>
    <w:rsid w:val="00F913A6"/>
    <w:rsid w:val="00F95100"/>
    <w:rsid w:val="00FA035D"/>
    <w:rsid w:val="00FA2412"/>
    <w:rsid w:val="00FA27B5"/>
    <w:rsid w:val="00FA4CA2"/>
    <w:rsid w:val="00FA7161"/>
    <w:rsid w:val="00FA7EEF"/>
    <w:rsid w:val="00FB0C1C"/>
    <w:rsid w:val="00FB25B7"/>
    <w:rsid w:val="00FB2891"/>
    <w:rsid w:val="00FB4EBE"/>
    <w:rsid w:val="00FB6B80"/>
    <w:rsid w:val="00FB7ACB"/>
    <w:rsid w:val="00FC03B6"/>
    <w:rsid w:val="00FC1AC9"/>
    <w:rsid w:val="00FC1EAA"/>
    <w:rsid w:val="00FC2C78"/>
    <w:rsid w:val="00FC389F"/>
    <w:rsid w:val="00FC5F83"/>
    <w:rsid w:val="00FD305D"/>
    <w:rsid w:val="00FD4743"/>
    <w:rsid w:val="00FD494A"/>
    <w:rsid w:val="00FD6735"/>
    <w:rsid w:val="00FD6A08"/>
    <w:rsid w:val="00FE0378"/>
    <w:rsid w:val="00FE1A68"/>
    <w:rsid w:val="00FE4CBA"/>
    <w:rsid w:val="00FE4EC9"/>
    <w:rsid w:val="00FE5238"/>
    <w:rsid w:val="00FE776F"/>
    <w:rsid w:val="00FE7856"/>
    <w:rsid w:val="00FF1556"/>
    <w:rsid w:val="00FF2973"/>
    <w:rsid w:val="00FF4F12"/>
    <w:rsid w:val="00FF7EE9"/>
    <w:rsid w:val="00FF7F0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 w:type="paragraph" w:styleId="NormalWeb">
    <w:name w:val="Normal (Web)"/>
    <w:basedOn w:val="Normal"/>
    <w:uiPriority w:val="99"/>
    <w:unhideWhenUsed/>
    <w:rsid w:val="004F53E1"/>
    <w:pPr>
      <w:spacing w:before="100" w:beforeAutospacing="1" w:after="100" w:afterAutospacing="1" w:line="240" w:lineRule="auto"/>
    </w:pPr>
    <w:rPr>
      <w:rFonts w:ascii="Calibri" w:hAnsi="Calibri" w:cs="Calibri"/>
    </w:rPr>
  </w:style>
  <w:style w:type="paragraph" w:customStyle="1" w:styleId="s9">
    <w:name w:val="s9"/>
    <w:basedOn w:val="Normal"/>
    <w:rsid w:val="002B3841"/>
    <w:pPr>
      <w:spacing w:before="100" w:beforeAutospacing="1" w:after="100" w:afterAutospacing="1" w:line="240" w:lineRule="auto"/>
    </w:pPr>
    <w:rPr>
      <w:rFonts w:ascii="Calibri" w:hAnsi="Calibri" w:cs="Calibri"/>
    </w:rPr>
  </w:style>
  <w:style w:type="character" w:customStyle="1" w:styleId="s7">
    <w:name w:val="s7"/>
    <w:basedOn w:val="DefaultParagraphFont"/>
    <w:rsid w:val="002B3841"/>
  </w:style>
  <w:style w:type="character" w:styleId="Strong">
    <w:name w:val="Strong"/>
    <w:basedOn w:val="DefaultParagraphFont"/>
    <w:uiPriority w:val="22"/>
    <w:qFormat/>
    <w:rsid w:val="00F640E3"/>
    <w:rPr>
      <w:b/>
      <w:bCs/>
    </w:rPr>
  </w:style>
  <w:style w:type="character" w:styleId="Hyperlink">
    <w:name w:val="Hyperlink"/>
    <w:basedOn w:val="DefaultParagraphFont"/>
    <w:uiPriority w:val="99"/>
    <w:unhideWhenUsed/>
    <w:rsid w:val="00FA035D"/>
    <w:rPr>
      <w:color w:val="0563C1" w:themeColor="hyperlink"/>
      <w:u w:val="single"/>
    </w:rPr>
  </w:style>
  <w:style w:type="character" w:styleId="UnresolvedMention">
    <w:name w:val="Unresolved Mention"/>
    <w:basedOn w:val="DefaultParagraphFont"/>
    <w:uiPriority w:val="99"/>
    <w:semiHidden/>
    <w:unhideWhenUsed/>
    <w:rsid w:val="00FA0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233244162">
      <w:bodyDiv w:val="1"/>
      <w:marLeft w:val="0"/>
      <w:marRight w:val="0"/>
      <w:marTop w:val="0"/>
      <w:marBottom w:val="0"/>
      <w:divBdr>
        <w:top w:val="none" w:sz="0" w:space="0" w:color="auto"/>
        <w:left w:val="none" w:sz="0" w:space="0" w:color="auto"/>
        <w:bottom w:val="none" w:sz="0" w:space="0" w:color="auto"/>
        <w:right w:val="none" w:sz="0" w:space="0" w:color="auto"/>
      </w:divBdr>
    </w:div>
    <w:div w:id="261114518">
      <w:bodyDiv w:val="1"/>
      <w:marLeft w:val="0"/>
      <w:marRight w:val="0"/>
      <w:marTop w:val="0"/>
      <w:marBottom w:val="0"/>
      <w:divBdr>
        <w:top w:val="none" w:sz="0" w:space="0" w:color="auto"/>
        <w:left w:val="none" w:sz="0" w:space="0" w:color="auto"/>
        <w:bottom w:val="none" w:sz="0" w:space="0" w:color="auto"/>
        <w:right w:val="none" w:sz="0" w:space="0" w:color="auto"/>
      </w:divBdr>
    </w:div>
    <w:div w:id="403532221">
      <w:bodyDiv w:val="1"/>
      <w:marLeft w:val="0"/>
      <w:marRight w:val="0"/>
      <w:marTop w:val="0"/>
      <w:marBottom w:val="0"/>
      <w:divBdr>
        <w:top w:val="none" w:sz="0" w:space="0" w:color="auto"/>
        <w:left w:val="none" w:sz="0" w:space="0" w:color="auto"/>
        <w:bottom w:val="none" w:sz="0" w:space="0" w:color="auto"/>
        <w:right w:val="none" w:sz="0" w:space="0" w:color="auto"/>
      </w:divBdr>
    </w:div>
    <w:div w:id="471607250">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681320221">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66467708">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802430267">
      <w:bodyDiv w:val="1"/>
      <w:marLeft w:val="0"/>
      <w:marRight w:val="0"/>
      <w:marTop w:val="0"/>
      <w:marBottom w:val="0"/>
      <w:divBdr>
        <w:top w:val="none" w:sz="0" w:space="0" w:color="auto"/>
        <w:left w:val="none" w:sz="0" w:space="0" w:color="auto"/>
        <w:bottom w:val="none" w:sz="0" w:space="0" w:color="auto"/>
        <w:right w:val="none" w:sz="0" w:space="0" w:color="auto"/>
      </w:divBdr>
    </w:div>
    <w:div w:id="828790376">
      <w:bodyDiv w:val="1"/>
      <w:marLeft w:val="0"/>
      <w:marRight w:val="0"/>
      <w:marTop w:val="0"/>
      <w:marBottom w:val="0"/>
      <w:divBdr>
        <w:top w:val="none" w:sz="0" w:space="0" w:color="auto"/>
        <w:left w:val="none" w:sz="0" w:space="0" w:color="auto"/>
        <w:bottom w:val="none" w:sz="0" w:space="0" w:color="auto"/>
        <w:right w:val="none" w:sz="0" w:space="0" w:color="auto"/>
      </w:divBdr>
    </w:div>
    <w:div w:id="846988537">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17122563">
      <w:bodyDiv w:val="1"/>
      <w:marLeft w:val="0"/>
      <w:marRight w:val="0"/>
      <w:marTop w:val="0"/>
      <w:marBottom w:val="0"/>
      <w:divBdr>
        <w:top w:val="none" w:sz="0" w:space="0" w:color="auto"/>
        <w:left w:val="none" w:sz="0" w:space="0" w:color="auto"/>
        <w:bottom w:val="none" w:sz="0" w:space="0" w:color="auto"/>
        <w:right w:val="none" w:sz="0" w:space="0" w:color="auto"/>
      </w:divBdr>
    </w:div>
    <w:div w:id="1022632171">
      <w:bodyDiv w:val="1"/>
      <w:marLeft w:val="0"/>
      <w:marRight w:val="0"/>
      <w:marTop w:val="0"/>
      <w:marBottom w:val="0"/>
      <w:divBdr>
        <w:top w:val="none" w:sz="0" w:space="0" w:color="auto"/>
        <w:left w:val="none" w:sz="0" w:space="0" w:color="auto"/>
        <w:bottom w:val="none" w:sz="0" w:space="0" w:color="auto"/>
        <w:right w:val="none" w:sz="0" w:space="0" w:color="auto"/>
      </w:divBdr>
    </w:div>
    <w:div w:id="1063068946">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09991001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183789574">
      <w:bodyDiv w:val="1"/>
      <w:marLeft w:val="0"/>
      <w:marRight w:val="0"/>
      <w:marTop w:val="0"/>
      <w:marBottom w:val="0"/>
      <w:divBdr>
        <w:top w:val="none" w:sz="0" w:space="0" w:color="auto"/>
        <w:left w:val="none" w:sz="0" w:space="0" w:color="auto"/>
        <w:bottom w:val="none" w:sz="0" w:space="0" w:color="auto"/>
        <w:right w:val="none" w:sz="0" w:space="0" w:color="auto"/>
      </w:divBdr>
    </w:div>
    <w:div w:id="1200506811">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514341060">
      <w:bodyDiv w:val="1"/>
      <w:marLeft w:val="0"/>
      <w:marRight w:val="0"/>
      <w:marTop w:val="0"/>
      <w:marBottom w:val="0"/>
      <w:divBdr>
        <w:top w:val="none" w:sz="0" w:space="0" w:color="auto"/>
        <w:left w:val="none" w:sz="0" w:space="0" w:color="auto"/>
        <w:bottom w:val="none" w:sz="0" w:space="0" w:color="auto"/>
        <w:right w:val="none" w:sz="0" w:space="0" w:color="auto"/>
      </w:divBdr>
    </w:div>
    <w:div w:id="153762268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910184903">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57784084">
      <w:bodyDiv w:val="1"/>
      <w:marLeft w:val="0"/>
      <w:marRight w:val="0"/>
      <w:marTop w:val="0"/>
      <w:marBottom w:val="0"/>
      <w:divBdr>
        <w:top w:val="none" w:sz="0" w:space="0" w:color="auto"/>
        <w:left w:val="none" w:sz="0" w:space="0" w:color="auto"/>
        <w:bottom w:val="none" w:sz="0" w:space="0" w:color="auto"/>
        <w:right w:val="none" w:sz="0" w:space="0" w:color="auto"/>
      </w:divBdr>
    </w:div>
    <w:div w:id="1961718466">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ctaaco.org/campaigns/"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Pages>
  <Words>1277</Words>
  <Characters>7283</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Kathy Lang</cp:lastModifiedBy>
  <cp:revision>5</cp:revision>
  <cp:lastPrinted>2024-02-21T21:12:00Z</cp:lastPrinted>
  <dcterms:created xsi:type="dcterms:W3CDTF">2024-02-21T21:16:00Z</dcterms:created>
  <dcterms:modified xsi:type="dcterms:W3CDTF">2024-03-14T15:47:00Z</dcterms:modified>
</cp:coreProperties>
</file>